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68" w:after="68"/>
        <w:jc w:val="center"/>
        <w:rPr>
          <w:rFonts w:hint="eastAsia" w:ascii="宋体" w:hAnsi="宋体" w:eastAsia="宋体" w:cs="宋体"/>
          <w:b/>
          <w:bCs/>
          <w:color w:val="auto"/>
          <w:kern w:val="0"/>
          <w:sz w:val="52"/>
          <w:szCs w:val="21"/>
          <w:lang w:eastAsia="zh-CN"/>
        </w:rPr>
      </w:pPr>
      <w:r>
        <w:rPr>
          <w:rFonts w:hint="eastAsia" w:ascii="宋体" w:hAnsi="宋体" w:eastAsia="宋体" w:cs="宋体"/>
          <w:b/>
          <w:bCs/>
          <w:color w:val="auto"/>
          <w:kern w:val="0"/>
          <w:sz w:val="52"/>
          <w:szCs w:val="21"/>
          <w:lang w:eastAsia="zh-CN"/>
        </w:rPr>
        <w:t>福建省厦门市私立集美学校委员会</w:t>
      </w:r>
    </w:p>
    <w:p>
      <w:pPr>
        <w:widowControl/>
        <w:shd w:val="clear" w:color="auto" w:fill="FFFFFF"/>
        <w:spacing w:before="68" w:after="68"/>
        <w:jc w:val="center"/>
        <w:rPr>
          <w:rFonts w:hint="eastAsia" w:ascii="宋体" w:hAnsi="宋体" w:eastAsia="宋体" w:cs="宋体"/>
          <w:color w:val="auto"/>
          <w:kern w:val="0"/>
          <w:sz w:val="52"/>
          <w:szCs w:val="52"/>
        </w:rPr>
      </w:pPr>
      <w:r>
        <w:rPr>
          <w:rFonts w:hint="eastAsia" w:ascii="宋体" w:hAnsi="宋体" w:eastAsia="宋体" w:cs="宋体"/>
          <w:b/>
          <w:bCs/>
          <w:color w:val="auto"/>
          <w:kern w:val="0"/>
          <w:sz w:val="52"/>
          <w:szCs w:val="52"/>
        </w:rPr>
        <w:t>采购项目</w:t>
      </w:r>
      <w:r>
        <w:rPr>
          <w:rFonts w:hint="eastAsia" w:ascii="宋体" w:hAnsi="宋体" w:eastAsia="宋体" w:cs="宋体"/>
          <w:b/>
          <w:bCs/>
          <w:color w:val="auto"/>
          <w:kern w:val="0"/>
          <w:sz w:val="52"/>
          <w:szCs w:val="52"/>
          <w:lang w:eastAsia="zh-CN"/>
        </w:rPr>
        <w:t>询价</w:t>
      </w:r>
      <w:r>
        <w:rPr>
          <w:rFonts w:hint="eastAsia" w:ascii="宋体" w:hAnsi="宋体" w:eastAsia="宋体" w:cs="宋体"/>
          <w:b/>
          <w:bCs/>
          <w:color w:val="auto"/>
          <w:kern w:val="0"/>
          <w:sz w:val="52"/>
          <w:szCs w:val="52"/>
        </w:rPr>
        <w:t>文件</w:t>
      </w:r>
    </w:p>
    <w:p>
      <w:pPr>
        <w:widowControl/>
        <w:shd w:val="clear" w:color="auto" w:fill="FFFFFF"/>
        <w:spacing w:before="68" w:after="68"/>
        <w:jc w:val="center"/>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65"/>
        </w:rPr>
        <w:t> </w:t>
      </w:r>
    </w:p>
    <w:p>
      <w:pPr>
        <w:widowControl/>
        <w:shd w:val="clear" w:color="auto" w:fill="FFFFFF"/>
        <w:spacing w:before="68" w:after="68" w:line="360" w:lineRule="auto"/>
        <w:ind w:firstLine="1084" w:firstLineChars="400"/>
        <w:jc w:val="both"/>
        <w:rPr>
          <w:rFonts w:hint="eastAsia" w:ascii="宋体" w:hAnsi="宋体" w:eastAsia="宋体" w:cs="宋体"/>
          <w:b w:val="0"/>
          <w:bCs w:val="0"/>
          <w:color w:val="auto"/>
          <w:kern w:val="0"/>
          <w:sz w:val="27"/>
          <w:lang w:val="en-US" w:eastAsia="zh-CN"/>
        </w:rPr>
      </w:pPr>
      <w:r>
        <w:rPr>
          <w:rFonts w:hint="eastAsia" w:ascii="宋体" w:hAnsi="宋体" w:eastAsia="宋体" w:cs="宋体"/>
          <w:b/>
          <w:bCs/>
          <w:color w:val="auto"/>
          <w:kern w:val="0"/>
          <w:sz w:val="27"/>
        </w:rPr>
        <w:t>项目名称</w:t>
      </w:r>
      <w:r>
        <w:rPr>
          <w:rFonts w:hint="eastAsia" w:ascii="宋体" w:hAnsi="宋体" w:eastAsia="宋体" w:cs="宋体"/>
          <w:b w:val="0"/>
          <w:bCs w:val="0"/>
          <w:color w:val="auto"/>
          <w:kern w:val="0"/>
          <w:sz w:val="27"/>
          <w:u w:val="single"/>
          <w:lang w:val="en-US" w:eastAsia="zh-CN"/>
        </w:rPr>
        <w:t xml:space="preserve"> </w:t>
      </w:r>
      <w:r>
        <w:rPr>
          <w:rFonts w:hint="eastAsia" w:ascii="宋体" w:hAnsi="宋体" w:eastAsia="宋体" w:cs="宋体"/>
          <w:b w:val="0"/>
          <w:bCs/>
          <w:color w:val="auto"/>
          <w:sz w:val="32"/>
          <w:szCs w:val="32"/>
          <w:u w:val="single"/>
          <w:lang w:val="en-US" w:eastAsia="zh-CN"/>
        </w:rPr>
        <w:t>集美鳌园景区日常美术制作</w:t>
      </w:r>
    </w:p>
    <w:p>
      <w:pPr>
        <w:widowControl/>
        <w:shd w:val="clear" w:color="auto" w:fill="FFFFFF"/>
        <w:spacing w:before="68" w:after="68" w:line="360" w:lineRule="auto"/>
        <w:ind w:firstLine="1084" w:firstLineChars="400"/>
        <w:jc w:val="both"/>
        <w:rPr>
          <w:rFonts w:hint="eastAsia" w:ascii="宋体" w:hAnsi="宋体" w:eastAsia="宋体" w:cs="宋体"/>
          <w:b/>
          <w:bCs w:val="0"/>
          <w:color w:val="auto"/>
          <w:u w:val="single"/>
          <w:lang w:val="en-US" w:eastAsia="zh-CN"/>
        </w:rPr>
      </w:pPr>
      <w:r>
        <w:rPr>
          <w:rFonts w:hint="eastAsia" w:ascii="宋体" w:hAnsi="宋体" w:eastAsia="宋体" w:cs="宋体"/>
          <w:b/>
          <w:bCs/>
          <w:color w:val="auto"/>
          <w:kern w:val="0"/>
          <w:sz w:val="27"/>
        </w:rPr>
        <w:t>项目</w:t>
      </w:r>
      <w:r>
        <w:rPr>
          <w:rFonts w:hint="eastAsia" w:ascii="宋体" w:hAnsi="宋体" w:eastAsia="宋体" w:cs="宋体"/>
          <w:b/>
          <w:bCs/>
          <w:color w:val="auto"/>
          <w:kern w:val="0"/>
          <w:sz w:val="27"/>
          <w:lang w:eastAsia="zh-CN"/>
        </w:rPr>
        <w:t>编号</w:t>
      </w:r>
      <w:r>
        <w:rPr>
          <w:rFonts w:hint="eastAsia" w:ascii="宋体" w:hAnsi="宋体" w:eastAsia="宋体" w:cs="宋体"/>
          <w:b w:val="0"/>
          <w:bCs/>
          <w:color w:val="auto"/>
          <w:sz w:val="32"/>
          <w:szCs w:val="32"/>
          <w:u w:val="single"/>
          <w:lang w:val="en-US" w:eastAsia="zh-CN"/>
        </w:rPr>
        <w:t xml:space="preserve">JMXWH-XJ0005  </w:t>
      </w:r>
    </w:p>
    <w:p>
      <w:pPr>
        <w:pStyle w:val="2"/>
        <w:rPr>
          <w:rFonts w:hint="eastAsia" w:ascii="宋体" w:hAnsi="宋体" w:eastAsia="宋体" w:cs="宋体"/>
          <w:color w:val="auto"/>
        </w:rPr>
      </w:pP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p>
      <w:pPr>
        <w:widowControl/>
        <w:shd w:val="clear" w:color="auto" w:fill="FFFFFF"/>
        <w:spacing w:before="68" w:after="68"/>
        <w:jc w:val="center"/>
        <w:rPr>
          <w:rFonts w:hint="eastAsia" w:ascii="宋体" w:hAnsi="宋体" w:eastAsia="宋体" w:cs="宋体"/>
          <w:color w:val="auto"/>
          <w:kern w:val="0"/>
          <w:sz w:val="22"/>
          <w:szCs w:val="22"/>
        </w:rPr>
      </w:pPr>
    </w:p>
    <w:p>
      <w:pPr>
        <w:widowControl/>
        <w:shd w:val="clear" w:color="auto" w:fill="FFFFFF"/>
        <w:spacing w:before="68" w:after="68"/>
        <w:jc w:val="center"/>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26" w:lineRule="atLeast"/>
        <w:ind w:right="489"/>
        <w:jc w:val="center"/>
        <w:rPr>
          <w:rFonts w:hint="eastAsia" w:ascii="宋体" w:hAnsi="宋体" w:eastAsia="宋体" w:cs="宋体"/>
          <w:color w:val="auto"/>
          <w:kern w:val="0"/>
          <w:sz w:val="18"/>
          <w:szCs w:val="18"/>
        </w:rPr>
      </w:pPr>
      <w:r>
        <w:rPr>
          <w:rFonts w:hint="eastAsia" w:ascii="宋体" w:hAnsi="宋体" w:eastAsia="宋体" w:cs="宋体"/>
          <w:b/>
          <w:bCs/>
          <w:color w:val="auto"/>
          <w:kern w:val="0"/>
          <w:sz w:val="26"/>
        </w:rPr>
        <w:t>202</w:t>
      </w:r>
      <w:r>
        <w:rPr>
          <w:rFonts w:hint="eastAsia" w:ascii="宋体" w:hAnsi="宋体" w:eastAsia="宋体" w:cs="宋体"/>
          <w:b/>
          <w:bCs/>
          <w:color w:val="auto"/>
          <w:kern w:val="0"/>
          <w:sz w:val="26"/>
          <w:lang w:val="en-US" w:eastAsia="zh-CN"/>
        </w:rPr>
        <w:t>2</w:t>
      </w:r>
      <w:r>
        <w:rPr>
          <w:rFonts w:hint="eastAsia" w:ascii="宋体" w:hAnsi="宋体" w:eastAsia="宋体" w:cs="宋体"/>
          <w:b/>
          <w:bCs/>
          <w:color w:val="auto"/>
          <w:kern w:val="0"/>
          <w:sz w:val="26"/>
        </w:rPr>
        <w:t>年</w:t>
      </w:r>
      <w:r>
        <w:rPr>
          <w:rFonts w:hint="eastAsia" w:ascii="宋体" w:hAnsi="宋体" w:eastAsia="宋体" w:cs="宋体"/>
          <w:b/>
          <w:bCs/>
          <w:color w:val="auto"/>
          <w:kern w:val="0"/>
          <w:sz w:val="26"/>
          <w:lang w:val="en-US" w:eastAsia="zh-CN"/>
        </w:rPr>
        <w:t>08</w:t>
      </w:r>
      <w:r>
        <w:rPr>
          <w:rFonts w:hint="eastAsia" w:ascii="宋体" w:hAnsi="宋体" w:eastAsia="宋体" w:cs="宋体"/>
          <w:b/>
          <w:bCs/>
          <w:color w:val="auto"/>
          <w:kern w:val="0"/>
          <w:sz w:val="26"/>
        </w:rPr>
        <w:t>月</w:t>
      </w:r>
    </w:p>
    <w:p>
      <w:pPr>
        <w:spacing w:beforeLines="50" w:line="264" w:lineRule="auto"/>
        <w:jc w:val="center"/>
        <w:rPr>
          <w:rStyle w:val="10"/>
          <w:rFonts w:hint="eastAsia" w:ascii="宋体" w:hAnsi="宋体" w:eastAsia="宋体" w:cs="宋体"/>
          <w:color w:val="auto"/>
          <w:spacing w:val="0"/>
          <w:kern w:val="0"/>
          <w:sz w:val="36"/>
          <w:szCs w:val="36"/>
          <w:lang w:val="en-US" w:eastAsia="zh-CN" w:bidi="ar"/>
        </w:rPr>
      </w:pPr>
    </w:p>
    <w:p>
      <w:pPr>
        <w:spacing w:beforeLines="50" w:line="264" w:lineRule="auto"/>
        <w:jc w:val="center"/>
        <w:rPr>
          <w:rStyle w:val="10"/>
          <w:rFonts w:hint="eastAsia" w:ascii="宋体" w:hAnsi="宋体" w:eastAsia="宋体" w:cs="宋体"/>
          <w:color w:val="auto"/>
          <w:spacing w:val="0"/>
          <w:kern w:val="0"/>
          <w:sz w:val="36"/>
          <w:szCs w:val="36"/>
          <w:lang w:val="en-US" w:eastAsia="zh-CN" w:bidi="ar"/>
        </w:rPr>
      </w:pPr>
    </w:p>
    <w:p>
      <w:pPr>
        <w:spacing w:beforeLines="50" w:line="264" w:lineRule="auto"/>
        <w:jc w:val="center"/>
        <w:rPr>
          <w:rStyle w:val="10"/>
          <w:rFonts w:hint="eastAsia" w:ascii="宋体" w:hAnsi="宋体" w:eastAsia="宋体" w:cs="宋体"/>
          <w:color w:val="auto"/>
          <w:spacing w:val="0"/>
          <w:kern w:val="0"/>
          <w:sz w:val="36"/>
          <w:szCs w:val="36"/>
          <w:lang w:val="en-US" w:eastAsia="zh-CN" w:bidi="ar"/>
        </w:rPr>
      </w:pPr>
    </w:p>
    <w:p>
      <w:pPr>
        <w:pStyle w:val="2"/>
        <w:rPr>
          <w:rStyle w:val="10"/>
          <w:rFonts w:hint="eastAsia" w:ascii="宋体" w:hAnsi="宋体" w:eastAsia="宋体" w:cs="宋体"/>
          <w:color w:val="auto"/>
          <w:spacing w:val="0"/>
          <w:kern w:val="0"/>
          <w:sz w:val="36"/>
          <w:szCs w:val="36"/>
          <w:lang w:val="en-US" w:eastAsia="zh-CN" w:bidi="ar"/>
        </w:rPr>
      </w:pPr>
    </w:p>
    <w:p>
      <w:pPr>
        <w:pStyle w:val="2"/>
        <w:rPr>
          <w:rStyle w:val="10"/>
          <w:rFonts w:hint="eastAsia" w:ascii="宋体" w:hAnsi="宋体" w:eastAsia="宋体" w:cs="宋体"/>
          <w:color w:val="auto"/>
          <w:spacing w:val="0"/>
          <w:kern w:val="0"/>
          <w:sz w:val="36"/>
          <w:szCs w:val="36"/>
          <w:lang w:val="en-US" w:eastAsia="zh-CN" w:bidi="ar"/>
        </w:rPr>
      </w:pPr>
    </w:p>
    <w:p>
      <w:pPr>
        <w:pStyle w:val="2"/>
        <w:rPr>
          <w:rStyle w:val="10"/>
          <w:rFonts w:hint="eastAsia" w:ascii="宋体" w:hAnsi="宋体" w:eastAsia="宋体" w:cs="宋体"/>
          <w:color w:val="auto"/>
          <w:spacing w:val="0"/>
          <w:kern w:val="0"/>
          <w:sz w:val="36"/>
          <w:szCs w:val="36"/>
          <w:lang w:val="en-US" w:eastAsia="zh-CN" w:bidi="ar"/>
        </w:rPr>
      </w:pPr>
    </w:p>
    <w:p>
      <w:pPr>
        <w:spacing w:beforeLines="50" w:line="264" w:lineRule="auto"/>
        <w:jc w:val="center"/>
        <w:rPr>
          <w:rStyle w:val="10"/>
          <w:rFonts w:hint="eastAsia" w:ascii="宋体" w:hAnsi="宋体" w:eastAsia="宋体" w:cs="宋体"/>
          <w:color w:val="auto"/>
          <w:spacing w:val="0"/>
          <w:kern w:val="0"/>
          <w:sz w:val="36"/>
          <w:szCs w:val="36"/>
          <w:lang w:val="en-US" w:eastAsia="zh-CN" w:bidi="ar"/>
        </w:rPr>
      </w:pPr>
    </w:p>
    <w:p>
      <w:pPr>
        <w:spacing w:beforeLines="-2147483648" w:line="240" w:lineRule="auto"/>
        <w:jc w:val="left"/>
        <w:rPr>
          <w:rStyle w:val="10"/>
          <w:rFonts w:hint="eastAsia" w:ascii="宋体" w:hAnsi="宋体" w:eastAsia="宋体" w:cs="宋体"/>
          <w:color w:val="auto"/>
          <w:spacing w:val="0"/>
          <w:kern w:val="0"/>
          <w:sz w:val="36"/>
          <w:szCs w:val="36"/>
          <w:lang w:val="en-US" w:eastAsia="zh-CN" w:bidi="ar"/>
        </w:rPr>
      </w:pPr>
      <w:r>
        <w:rPr>
          <w:rStyle w:val="10"/>
          <w:rFonts w:hint="eastAsia" w:ascii="宋体" w:hAnsi="宋体" w:eastAsia="宋体" w:cs="宋体"/>
          <w:color w:val="auto"/>
          <w:spacing w:val="0"/>
          <w:kern w:val="0"/>
          <w:sz w:val="36"/>
          <w:szCs w:val="36"/>
          <w:lang w:val="en-US" w:eastAsia="zh-CN" w:bidi="ar"/>
        </w:rPr>
        <w:br w:type="page"/>
      </w:r>
    </w:p>
    <w:p>
      <w:pPr>
        <w:spacing w:beforeLines="50" w:line="240" w:lineRule="auto"/>
        <w:jc w:val="center"/>
        <w:rPr>
          <w:rStyle w:val="10"/>
          <w:rFonts w:hint="eastAsia" w:ascii="宋体" w:hAnsi="宋体" w:eastAsia="宋体" w:cs="宋体"/>
          <w:color w:val="auto"/>
          <w:spacing w:val="0"/>
          <w:kern w:val="0"/>
          <w:sz w:val="36"/>
          <w:szCs w:val="36"/>
          <w:lang w:val="en-US" w:eastAsia="zh-CN" w:bidi="ar"/>
        </w:rPr>
      </w:pPr>
      <w:r>
        <w:rPr>
          <w:rStyle w:val="10"/>
          <w:rFonts w:hint="eastAsia" w:ascii="宋体" w:hAnsi="宋体" w:eastAsia="宋体" w:cs="宋体"/>
          <w:color w:val="auto"/>
          <w:spacing w:val="0"/>
          <w:kern w:val="0"/>
          <w:sz w:val="36"/>
          <w:szCs w:val="36"/>
          <w:lang w:val="en-US" w:eastAsia="zh-CN" w:bidi="ar"/>
        </w:rPr>
        <w:t>第一章  采购内容及要求</w:t>
      </w:r>
    </w:p>
    <w:p>
      <w:pPr>
        <w:pStyle w:val="6"/>
        <w:keepNext w:val="0"/>
        <w:keepLines w:val="0"/>
        <w:widowControl/>
        <w:suppressLineNumbers w:val="0"/>
        <w:spacing w:before="75" w:beforeAutospacing="0" w:after="75" w:afterAutospacing="0" w:line="240" w:lineRule="auto"/>
        <w:ind w:right="0" w:firstLine="480" w:firstLineChars="200"/>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一、项目概况（根据本项目实际情况，填写“采购标的”或“项目概况”）</w:t>
      </w:r>
    </w:p>
    <w:p>
      <w:pPr>
        <w:pStyle w:val="6"/>
        <w:keepNext w:val="0"/>
        <w:keepLines w:val="0"/>
        <w:widowControl/>
        <w:numPr>
          <w:ilvl w:val="0"/>
          <w:numId w:val="0"/>
        </w:numPr>
        <w:suppressLineNumbers w:val="0"/>
        <w:spacing w:before="75" w:beforeAutospacing="0" w:after="75" w:afterAutospacing="0" w:line="240" w:lineRule="auto"/>
        <w:ind w:leftChars="0" w:right="0" w:rightChars="0" w:firstLine="560" w:firstLineChars="200"/>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val="en-US" w:eastAsia="zh-CN"/>
        </w:rPr>
        <w:t>对集美鳌园景区的</w:t>
      </w:r>
      <w:r>
        <w:rPr>
          <w:rFonts w:hint="eastAsia" w:ascii="宋体" w:hAnsi="宋体" w:eastAsia="宋体" w:cs="宋体"/>
          <w:color w:val="auto"/>
          <w:sz w:val="28"/>
          <w:szCs w:val="28"/>
        </w:rPr>
        <w:t>公益广告、文明标识、安全标识</w:t>
      </w:r>
      <w:r>
        <w:rPr>
          <w:rFonts w:hint="eastAsia" w:ascii="宋体" w:hAnsi="宋体" w:eastAsia="宋体" w:cs="宋体"/>
          <w:color w:val="auto"/>
          <w:sz w:val="28"/>
          <w:szCs w:val="28"/>
          <w:lang w:eastAsia="zh-CN"/>
        </w:rPr>
        <w:t>等美术制作标志标牌进行</w:t>
      </w:r>
      <w:r>
        <w:rPr>
          <w:rFonts w:hint="eastAsia" w:ascii="宋体" w:hAnsi="宋体" w:eastAsia="宋体" w:cs="宋体"/>
          <w:color w:val="auto"/>
          <w:sz w:val="28"/>
          <w:szCs w:val="28"/>
          <w:lang w:val="en-US" w:eastAsia="zh-CN"/>
        </w:rPr>
        <w:t>制作、安装、布置、张贴及维护、维修、</w:t>
      </w:r>
      <w:r>
        <w:rPr>
          <w:rFonts w:hint="eastAsia" w:ascii="宋体" w:hAnsi="宋体" w:eastAsia="宋体" w:cs="宋体"/>
          <w:color w:val="auto"/>
          <w:sz w:val="28"/>
          <w:szCs w:val="28"/>
          <w:lang w:eastAsia="zh-CN"/>
        </w:rPr>
        <w:t>更换，</w:t>
      </w:r>
      <w:r>
        <w:rPr>
          <w:rFonts w:hint="eastAsia" w:ascii="宋体" w:hAnsi="宋体" w:eastAsia="宋体" w:cs="宋体"/>
          <w:color w:val="auto"/>
          <w:sz w:val="28"/>
          <w:szCs w:val="28"/>
        </w:rPr>
        <w:t>增强景区文明宣传效果，提升景区形象和品质</w:t>
      </w:r>
      <w:r>
        <w:rPr>
          <w:rFonts w:hint="eastAsia" w:ascii="宋体" w:hAnsi="宋体" w:eastAsia="宋体" w:cs="宋体"/>
          <w:b w:val="0"/>
          <w:bCs/>
          <w:color w:val="auto"/>
          <w:sz w:val="28"/>
          <w:szCs w:val="28"/>
          <w:lang w:val="en-US" w:eastAsia="zh-CN"/>
        </w:rPr>
        <w:t>。</w:t>
      </w:r>
    </w:p>
    <w:p>
      <w:pPr>
        <w:pStyle w:val="6"/>
        <w:keepNext w:val="0"/>
        <w:keepLines w:val="0"/>
        <w:widowControl/>
        <w:numPr>
          <w:ilvl w:val="0"/>
          <w:numId w:val="1"/>
        </w:numPr>
        <w:suppressLineNumbers w:val="0"/>
        <w:spacing w:before="75" w:beforeAutospacing="0" w:after="75" w:afterAutospacing="0" w:line="240" w:lineRule="auto"/>
        <w:ind w:leftChars="0" w:right="0" w:rightChars="0" w:firstLine="480" w:firstLineChars="200"/>
        <w:rPr>
          <w:rFonts w:hint="eastAsia" w:ascii="宋体" w:hAnsi="宋体" w:eastAsia="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lang w:val="en-US" w:eastAsia="zh-CN"/>
        </w:rPr>
        <w:t>采购内容</w:t>
      </w:r>
    </w:p>
    <w:tbl>
      <w:tblPr>
        <w:tblStyle w:val="8"/>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221"/>
        <w:gridCol w:w="2383"/>
        <w:gridCol w:w="1283"/>
        <w:gridCol w:w="731"/>
        <w:gridCol w:w="1123"/>
        <w:gridCol w:w="832"/>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5"/>
                <w:szCs w:val="15"/>
                <w:vertAlign w:val="baseline"/>
                <w:lang w:eastAsia="zh-CN"/>
              </w:rPr>
            </w:pPr>
            <w:r>
              <w:rPr>
                <w:rFonts w:hint="eastAsia" w:ascii="宋体" w:hAnsi="宋体" w:eastAsia="宋体" w:cs="宋体"/>
                <w:b/>
                <w:bCs/>
                <w:i w:val="0"/>
                <w:iCs w:val="0"/>
                <w:color w:val="auto"/>
                <w:kern w:val="0"/>
                <w:sz w:val="15"/>
                <w:szCs w:val="15"/>
                <w:u w:val="none"/>
                <w:lang w:val="en-US" w:eastAsia="zh-CN" w:bidi="ar"/>
              </w:rPr>
              <w:t>序号</w:t>
            </w:r>
          </w:p>
        </w:tc>
        <w:tc>
          <w:tcPr>
            <w:tcW w:w="122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5"/>
                <w:szCs w:val="15"/>
                <w:vertAlign w:val="baseline"/>
                <w:lang w:eastAsia="zh-CN"/>
              </w:rPr>
            </w:pPr>
            <w:r>
              <w:rPr>
                <w:rFonts w:hint="eastAsia" w:ascii="宋体" w:hAnsi="宋体" w:eastAsia="宋体" w:cs="宋体"/>
                <w:b/>
                <w:bCs/>
                <w:i w:val="0"/>
                <w:iCs w:val="0"/>
                <w:color w:val="auto"/>
                <w:kern w:val="0"/>
                <w:sz w:val="15"/>
                <w:szCs w:val="15"/>
                <w:u w:val="none"/>
                <w:lang w:val="en-US" w:eastAsia="zh-CN" w:bidi="ar"/>
              </w:rPr>
              <w:t>类型</w:t>
            </w:r>
          </w:p>
        </w:tc>
        <w:tc>
          <w:tcPr>
            <w:tcW w:w="23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5"/>
                <w:szCs w:val="15"/>
                <w:vertAlign w:val="baseline"/>
                <w:lang w:eastAsia="zh-CN"/>
              </w:rPr>
            </w:pPr>
            <w:r>
              <w:rPr>
                <w:rFonts w:hint="eastAsia" w:ascii="宋体" w:hAnsi="宋体" w:eastAsia="宋体" w:cs="宋体"/>
                <w:b/>
                <w:bCs/>
                <w:i w:val="0"/>
                <w:iCs w:val="0"/>
                <w:color w:val="auto"/>
                <w:kern w:val="0"/>
                <w:sz w:val="15"/>
                <w:szCs w:val="15"/>
                <w:u w:val="none"/>
                <w:lang w:val="en-US" w:eastAsia="zh-CN" w:bidi="ar"/>
              </w:rPr>
              <w:t>做法与材料</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5"/>
                <w:szCs w:val="15"/>
                <w:vertAlign w:val="baseline"/>
                <w:lang w:eastAsia="zh-CN"/>
              </w:rPr>
            </w:pPr>
            <w:r>
              <w:rPr>
                <w:rFonts w:hint="eastAsia" w:ascii="宋体" w:hAnsi="宋体" w:eastAsia="宋体" w:cs="宋体"/>
                <w:b/>
                <w:bCs/>
                <w:i w:val="0"/>
                <w:iCs w:val="0"/>
                <w:color w:val="auto"/>
                <w:kern w:val="0"/>
                <w:sz w:val="15"/>
                <w:szCs w:val="15"/>
                <w:u w:val="none"/>
                <w:lang w:val="en-US" w:eastAsia="zh-CN" w:bidi="ar"/>
              </w:rPr>
              <w:t>尺寸</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5"/>
                <w:szCs w:val="15"/>
                <w:vertAlign w:val="baseline"/>
                <w:lang w:eastAsia="zh-CN"/>
              </w:rPr>
            </w:pPr>
            <w:r>
              <w:rPr>
                <w:rFonts w:hint="eastAsia" w:ascii="宋体" w:hAnsi="宋体" w:eastAsia="宋体" w:cs="宋体"/>
                <w:b/>
                <w:bCs/>
                <w:i w:val="0"/>
                <w:iCs w:val="0"/>
                <w:color w:val="auto"/>
                <w:kern w:val="0"/>
                <w:sz w:val="15"/>
                <w:szCs w:val="15"/>
                <w:u w:val="none"/>
                <w:lang w:val="en-US" w:eastAsia="zh-CN" w:bidi="ar"/>
              </w:rPr>
              <w:t>单位</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b/>
                <w:bCs/>
                <w:i w:val="0"/>
                <w:iCs w:val="0"/>
                <w:color w:val="auto"/>
                <w:kern w:val="0"/>
                <w:sz w:val="18"/>
                <w:szCs w:val="18"/>
                <w:u w:val="none"/>
                <w:lang w:val="en-US" w:eastAsia="zh-CN" w:bidi="ar"/>
              </w:rPr>
              <w:t>预估数量（±10）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单价</w:t>
            </w: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安全标语</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3厘米pvc+车贴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88X58cm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36</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路面漆</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800m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米</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800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41x41cm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18</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24x48cm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25</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80x40cm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76x17cm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25</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46X36cm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6厘PVC+高清弱溶黑车贴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48X36cm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1.2X0.8m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10</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警示牌</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1X0.7m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1X0.7m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1X0.7m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13</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文明宣传</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木质材料+黑灯布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1X0.9m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16</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木质材料+黑灯布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0.8X0.9m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10厘PVC+高清弱溶车贴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0.8X1.2m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16</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铜版纸159克</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A4</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5厘亚克力+UV打印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2.4X0.9m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18</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文明宣传</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3厘亚克力+UV打印+卡槽(大板）</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2.8X1.6m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水晶字8+2</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2.6X40cm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座</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双胶纸85克\彩印胶装</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A4彩印</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实木、板面3厘实木+黑车帖</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1.9X0.9m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18</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5厘亚克力</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25X13cm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3厘亚克力+UV打印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1.28X1m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10厘PVC+uv打印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2.4X0.8m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25</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垃圾分类标语</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38x48cm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320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26</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1.7X0.6m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40X20CM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10x10CM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14X18cm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28</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5厘亚克力UV打印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21X30cm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彩印+塑封</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A5</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18</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弱溶高清车贴+5厘PVC板+包边中号</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30x12cm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45</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亚克力5厘+UV打印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12x8cm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34</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专题宣传</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1.155X1.155m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6厘PVC+高清弱溶车贴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0.63X1.02m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36</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专题宣传</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专题宣传</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1.535X0.675m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0.815X1.411m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1X1.06m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68</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黑灯布+25</w:t>
            </w:r>
            <w:r>
              <w:rPr>
                <w:rStyle w:val="15"/>
                <w:rFonts w:hint="eastAsia" w:ascii="宋体" w:hAnsi="宋体" w:eastAsia="宋体" w:cs="宋体"/>
                <w:color w:val="auto"/>
                <w:sz w:val="16"/>
                <w:szCs w:val="16"/>
                <w:lang w:val="en-US" w:eastAsia="zh-CN" w:bidi="ar"/>
              </w:rPr>
              <w:t>×</w:t>
            </w:r>
            <w:r>
              <w:rPr>
                <w:rStyle w:val="16"/>
                <w:rFonts w:hint="eastAsia" w:ascii="宋体" w:hAnsi="宋体" w:eastAsia="宋体" w:cs="宋体"/>
                <w:color w:val="auto"/>
                <w:sz w:val="16"/>
                <w:szCs w:val="16"/>
                <w:lang w:val="en-US" w:eastAsia="zh-CN" w:bidi="ar"/>
              </w:rPr>
              <w:t>25方管</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2.4</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2.14m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黑灯布+25</w:t>
            </w:r>
            <w:r>
              <w:rPr>
                <w:rStyle w:val="15"/>
                <w:rFonts w:hint="eastAsia" w:ascii="宋体" w:hAnsi="宋体" w:eastAsia="宋体" w:cs="宋体"/>
                <w:color w:val="auto"/>
                <w:sz w:val="16"/>
                <w:szCs w:val="16"/>
                <w:lang w:val="en-US" w:eastAsia="zh-CN" w:bidi="ar"/>
              </w:rPr>
              <w:t>×</w:t>
            </w:r>
            <w:r>
              <w:rPr>
                <w:rStyle w:val="16"/>
                <w:rFonts w:hint="eastAsia" w:ascii="宋体" w:hAnsi="宋体" w:eastAsia="宋体" w:cs="宋体"/>
                <w:color w:val="auto"/>
                <w:sz w:val="16"/>
                <w:szCs w:val="16"/>
                <w:lang w:val="en-US" w:eastAsia="zh-CN" w:bidi="ar"/>
              </w:rPr>
              <w:t>25方管</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3.45</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1.4m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黑灯布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3.6</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2.6m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3厘米pvc+高清热熔车贴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1.68</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1.08m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28</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86.4X60cm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四连串、65#灯笼</w:t>
            </w:r>
          </w:p>
        </w:tc>
        <w:tc>
          <w:tcPr>
            <w:tcW w:w="1283" w:type="dxa"/>
            <w:noWrap w:val="0"/>
            <w:vAlign w:val="center"/>
          </w:tcPr>
          <w:p>
            <w:pPr>
              <w:jc w:val="center"/>
              <w:rPr>
                <w:rFonts w:hint="eastAsia" w:ascii="宋体" w:hAnsi="宋体" w:eastAsia="宋体" w:cs="宋体"/>
                <w:color w:val="auto"/>
                <w:spacing w:val="0"/>
                <w:sz w:val="18"/>
                <w:szCs w:val="18"/>
                <w:vertAlign w:val="baseline"/>
                <w:lang w:eastAsia="zh-CN"/>
              </w:rPr>
            </w:pP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个</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560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铁架+喷绘布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142cmx96cm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面</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46</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铁艺烤漆</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400cmx239cm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铁艺烤漆</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400cmx239cm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铁艺烤漆</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300cmx214cm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550黑灯布+展架</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1000cmx100xm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平方</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铁艺展架+PVC板雕刻UV打印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400cmx630xm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304不锈钢(0.8足厚）底板不锈钢烤漆，面板5mm钢化玻璃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5.2x2m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53</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疫情防控</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直喷纸塑板</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30X50cm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80X20cm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1X0.2m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56</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疫情防控</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60X80cm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74.5</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54.5cm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27</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彩印+塑封</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A5</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59</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景区引导</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70x50 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2.0镀锌钢板(制作叶片）</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65X16cm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38.7X38.7cm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0.54X1.12m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50X30cm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5厘PVC+高清热溶车贴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1.2X70cm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高清热溶车贴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1.2</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54cm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66</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550黑灯布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75</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58cm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60X30cm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jc w:val="left"/>
              <w:rPr>
                <w:rFonts w:hint="eastAsia" w:ascii="宋体" w:hAnsi="宋体" w:eastAsia="宋体" w:cs="宋体"/>
                <w:color w:val="auto"/>
                <w:spacing w:val="0"/>
                <w:sz w:val="18"/>
                <w:szCs w:val="18"/>
                <w:vertAlign w:val="baseline"/>
                <w:lang w:eastAsia="zh-CN"/>
              </w:rPr>
            </w:pP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206X95cm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jc w:val="left"/>
              <w:rPr>
                <w:rFonts w:hint="eastAsia" w:ascii="宋体" w:hAnsi="宋体" w:eastAsia="宋体" w:cs="宋体"/>
                <w:color w:val="auto"/>
                <w:spacing w:val="0"/>
                <w:sz w:val="18"/>
                <w:szCs w:val="18"/>
                <w:vertAlign w:val="baseline"/>
                <w:lang w:eastAsia="zh-CN"/>
              </w:rPr>
            </w:pP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260X120cm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70</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其他</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74.5x54.5 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灯布550</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10X0.8m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条</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2mm亚克力+UV打印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9.2</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13cm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26</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50X80cm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荷兰白卡纸300克</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9.2X5.4cm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盒</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5厘亚克力+UV打印四周倒边</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28x12cm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76</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其他</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5厘亚克力+UV打印四周倒边</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9x16cm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5厘亚克力+UV打印四周倒边</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35x15cm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铝合金包边</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80X40cm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个</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铝合金边框，烤漆面板 中间夹层瓦楞纸板，背面是镀锌板合成的</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67x47cm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铝合金包边</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65X25cm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个</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铁板+高清热溶车贴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80X60cm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纳米面料</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大号</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面</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304不锈钢、板厘1.0，玫瑰金拉丝</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1.8X0.8m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25</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5厘PVC+反光车贴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70x50CM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35</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550灯布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3X2m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12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w:t>
            </w:r>
          </w:p>
        </w:tc>
        <w:tc>
          <w:tcPr>
            <w:tcW w:w="83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bl>
    <w:p>
      <w:pPr>
        <w:pStyle w:val="6"/>
        <w:keepNext w:val="0"/>
        <w:keepLines w:val="0"/>
        <w:widowControl/>
        <w:numPr>
          <w:ilvl w:val="0"/>
          <w:numId w:val="0"/>
        </w:numPr>
        <w:suppressLineNumbers w:val="0"/>
        <w:spacing w:before="75" w:beforeAutospacing="0" w:after="75" w:afterAutospacing="0" w:line="240" w:lineRule="auto"/>
        <w:ind w:right="0" w:rightChars="0"/>
        <w:rPr>
          <w:rFonts w:hint="eastAsia" w:ascii="宋体" w:hAnsi="宋体" w:eastAsia="宋体" w:cs="宋体"/>
          <w:i w:val="0"/>
          <w:iCs w:val="0"/>
          <w:caps w:val="0"/>
          <w:color w:val="auto"/>
          <w:spacing w:val="0"/>
          <w:sz w:val="24"/>
          <w:szCs w:val="24"/>
          <w:lang w:val="en-US" w:eastAsia="zh-CN"/>
        </w:rPr>
      </w:pPr>
    </w:p>
    <w:p>
      <w:pPr>
        <w:pStyle w:val="6"/>
        <w:keepNext w:val="0"/>
        <w:keepLines w:val="0"/>
        <w:widowControl/>
        <w:numPr>
          <w:ilvl w:val="0"/>
          <w:numId w:val="1"/>
        </w:numPr>
        <w:suppressLineNumbers w:val="0"/>
        <w:spacing w:before="75" w:beforeAutospacing="0" w:after="75" w:afterAutospacing="0" w:line="240" w:lineRule="auto"/>
        <w:ind w:left="0" w:leftChars="0" w:right="0" w:firstLine="480" w:firstLineChars="20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技术和服务要求（以“★”标示的内容为不允许负偏离的实质性要求）</w:t>
      </w:r>
    </w:p>
    <w:p>
      <w:pPr>
        <w:pStyle w:val="6"/>
        <w:keepNext w:val="0"/>
        <w:keepLines w:val="0"/>
        <w:widowControl/>
        <w:numPr>
          <w:ilvl w:val="0"/>
          <w:numId w:val="0"/>
        </w:numPr>
        <w:suppressLineNumbers w:val="0"/>
        <w:spacing w:before="75" w:beforeAutospacing="0" w:after="75" w:afterAutospacing="0" w:line="240" w:lineRule="auto"/>
        <w:ind w:right="0" w:rightChars="0" w:firstLine="480" w:firstLineChars="20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1、供应商应按照本项目特点提供长期良好的售后服务，并在响应文件中提供详细具体的售后服务承诺条款及保证。</w:t>
      </w:r>
    </w:p>
    <w:p>
      <w:pPr>
        <w:pStyle w:val="6"/>
        <w:keepNext w:val="0"/>
        <w:keepLines w:val="0"/>
        <w:widowControl/>
        <w:numPr>
          <w:ilvl w:val="0"/>
          <w:numId w:val="0"/>
        </w:numPr>
        <w:suppressLineNumbers w:val="0"/>
        <w:spacing w:before="75" w:beforeAutospacing="0" w:after="75" w:afterAutospacing="0" w:line="240" w:lineRule="auto"/>
        <w:ind w:right="0" w:rightChars="0" w:firstLine="480" w:firstLineChars="20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2、本项目须在采购人需求期间内提供售后保障服务，因此要求供应商必须在厦门具有完善的售后服务机构和售后服务体系。厦门地区以外的供应商，在</w:t>
      </w:r>
      <w:bookmarkStart w:id="0" w:name="_GoBack"/>
      <w:bookmarkEnd w:id="0"/>
      <w:r>
        <w:rPr>
          <w:rFonts w:hint="eastAsia" w:ascii="宋体" w:hAnsi="宋体" w:eastAsia="宋体" w:cs="宋体"/>
          <w:color w:val="auto"/>
          <w:spacing w:val="0"/>
          <w:sz w:val="24"/>
          <w:szCs w:val="24"/>
          <w:lang w:eastAsia="zh-CN"/>
        </w:rPr>
        <w:t>厦门有能够提供售后服务的分公司的，能提供本地化技术服务的，供应商应提供相关的证明材料。属分公司的，应在响应文件中提供在厦门工商行政管理部门注册登记的营业执照副本有效复印件。</w:t>
      </w:r>
    </w:p>
    <w:p>
      <w:pPr>
        <w:pStyle w:val="6"/>
        <w:keepNext w:val="0"/>
        <w:keepLines w:val="0"/>
        <w:widowControl/>
        <w:numPr>
          <w:ilvl w:val="0"/>
          <w:numId w:val="0"/>
        </w:numPr>
        <w:suppressLineNumbers w:val="0"/>
        <w:spacing w:before="75" w:beforeAutospacing="0" w:after="75" w:afterAutospacing="0" w:line="240" w:lineRule="auto"/>
        <w:ind w:right="0" w:rightChars="0" w:firstLine="480" w:firstLineChars="20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3、服务期间每天要派人派车加强巡查，如遇损坏，要求10分钟内响应，1小时内及时到位进行维修、</w:t>
      </w:r>
      <w:r>
        <w:rPr>
          <w:rFonts w:hint="eastAsia" w:ascii="宋体" w:hAnsi="宋体" w:eastAsia="宋体" w:cs="宋体"/>
          <w:color w:val="auto"/>
          <w:spacing w:val="0"/>
          <w:sz w:val="24"/>
          <w:szCs w:val="24"/>
          <w:lang w:val="en-US" w:eastAsia="zh-CN"/>
        </w:rPr>
        <w:t>更换</w:t>
      </w:r>
      <w:r>
        <w:rPr>
          <w:rFonts w:hint="eastAsia" w:ascii="宋体" w:hAnsi="宋体" w:eastAsia="宋体" w:cs="宋体"/>
          <w:color w:val="auto"/>
          <w:spacing w:val="0"/>
          <w:sz w:val="24"/>
          <w:szCs w:val="24"/>
          <w:lang w:eastAsia="zh-CN"/>
        </w:rPr>
        <w:t>，如中标供应商未及时到位维修、</w:t>
      </w:r>
      <w:r>
        <w:rPr>
          <w:rFonts w:hint="eastAsia" w:ascii="宋体" w:hAnsi="宋体" w:eastAsia="宋体" w:cs="宋体"/>
          <w:color w:val="auto"/>
          <w:spacing w:val="0"/>
          <w:sz w:val="24"/>
          <w:szCs w:val="24"/>
          <w:lang w:val="en-US" w:eastAsia="zh-CN"/>
        </w:rPr>
        <w:t>更换</w:t>
      </w:r>
      <w:r>
        <w:rPr>
          <w:rFonts w:hint="eastAsia" w:ascii="宋体" w:hAnsi="宋体" w:eastAsia="宋体" w:cs="宋体"/>
          <w:color w:val="auto"/>
          <w:spacing w:val="0"/>
          <w:sz w:val="24"/>
          <w:szCs w:val="24"/>
          <w:lang w:eastAsia="zh-CN"/>
        </w:rPr>
        <w:t>，采购人有权根据实际情况对中标供应商进行经济处罚。</w:t>
      </w:r>
    </w:p>
    <w:p>
      <w:pPr>
        <w:pStyle w:val="6"/>
        <w:keepNext w:val="0"/>
        <w:keepLines w:val="0"/>
        <w:widowControl/>
        <w:numPr>
          <w:ilvl w:val="0"/>
          <w:numId w:val="0"/>
        </w:numPr>
        <w:suppressLineNumbers w:val="0"/>
        <w:spacing w:before="75" w:beforeAutospacing="0" w:after="75" w:afterAutospacing="0" w:line="240" w:lineRule="auto"/>
        <w:ind w:right="0" w:rightChars="0" w:firstLine="480" w:firstLineChars="20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4、中标供应商须实行全天候24小时无假日全方位服务，提供24小时热线服务电话。</w:t>
      </w:r>
    </w:p>
    <w:p>
      <w:pPr>
        <w:pStyle w:val="6"/>
        <w:keepNext w:val="0"/>
        <w:keepLines w:val="0"/>
        <w:widowControl/>
        <w:numPr>
          <w:ilvl w:val="0"/>
          <w:numId w:val="0"/>
        </w:numPr>
        <w:suppressLineNumbers w:val="0"/>
        <w:spacing w:before="75" w:beforeAutospacing="0" w:after="75" w:afterAutospacing="0" w:line="240" w:lineRule="auto"/>
        <w:ind w:right="0" w:rightChars="0" w:firstLine="480" w:firstLineChars="20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5、如遇紧急布置任务，中标供应商须配合采购人连夜加班进行制作，确保按时完成任务。</w:t>
      </w:r>
    </w:p>
    <w:p>
      <w:pPr>
        <w:pStyle w:val="6"/>
        <w:keepNext w:val="0"/>
        <w:keepLines w:val="0"/>
        <w:widowControl/>
        <w:numPr>
          <w:ilvl w:val="0"/>
          <w:numId w:val="0"/>
        </w:numPr>
        <w:suppressLineNumbers w:val="0"/>
        <w:spacing w:before="75" w:beforeAutospacing="0" w:after="75" w:afterAutospacing="0" w:line="240" w:lineRule="auto"/>
        <w:ind w:right="0" w:rightChars="0" w:firstLine="480" w:firstLineChars="20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val="en-US" w:eastAsia="zh-CN"/>
        </w:rPr>
        <w:t>6</w:t>
      </w:r>
      <w:r>
        <w:rPr>
          <w:rFonts w:hint="eastAsia" w:ascii="宋体" w:hAnsi="宋体" w:eastAsia="宋体" w:cs="宋体"/>
          <w:color w:val="auto"/>
          <w:spacing w:val="0"/>
          <w:sz w:val="24"/>
          <w:szCs w:val="24"/>
          <w:lang w:eastAsia="zh-CN"/>
        </w:rPr>
        <w:t>、项目完成后中标供应商在接到采购方通知后自行拆除干净恢复原貌，并自行处理布置所需材料，由此产生的一切费用由中标供应商承担。</w:t>
      </w:r>
    </w:p>
    <w:p>
      <w:pPr>
        <w:pStyle w:val="6"/>
        <w:keepNext w:val="0"/>
        <w:keepLines w:val="0"/>
        <w:widowControl/>
        <w:suppressLineNumbers w:val="0"/>
        <w:spacing w:before="75" w:beforeAutospacing="0" w:after="75" w:afterAutospacing="0" w:line="240" w:lineRule="auto"/>
        <w:ind w:left="479" w:leftChars="228" w:right="0" w:firstLine="0" w:firstLineChars="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四</w:t>
      </w:r>
      <w:r>
        <w:rPr>
          <w:rFonts w:hint="eastAsia" w:ascii="宋体" w:hAnsi="宋体" w:eastAsia="宋体" w:cs="宋体"/>
          <w:color w:val="auto"/>
          <w:spacing w:val="0"/>
          <w:sz w:val="24"/>
          <w:szCs w:val="24"/>
        </w:rPr>
        <w:t>、商务条件</w:t>
      </w:r>
    </w:p>
    <w:p>
      <w:pPr>
        <w:pStyle w:val="6"/>
        <w:keepNext w:val="0"/>
        <w:keepLines w:val="0"/>
        <w:widowControl/>
        <w:suppressLineNumbers w:val="0"/>
        <w:spacing w:before="75" w:beforeAutospacing="0" w:after="75" w:afterAutospacing="0" w:line="240" w:lineRule="auto"/>
        <w:ind w:left="479" w:leftChars="228" w:right="0" w:firstLine="0" w:firstLineChars="0"/>
        <w:rPr>
          <w:rFonts w:hint="eastAsia" w:ascii="宋体" w:hAnsi="宋体" w:eastAsia="宋体" w:cs="宋体"/>
          <w:color w:val="auto"/>
          <w:spacing w:val="0"/>
          <w:w w:val="100"/>
          <w:position w:val="0"/>
          <w:lang w:eastAsia="zh-CN"/>
        </w:rPr>
      </w:pPr>
      <w:r>
        <w:rPr>
          <w:rFonts w:hint="eastAsia" w:ascii="宋体" w:hAnsi="宋体" w:eastAsia="宋体" w:cs="宋体"/>
          <w:color w:val="auto"/>
          <w:spacing w:val="0"/>
          <w:sz w:val="24"/>
          <w:szCs w:val="24"/>
        </w:rPr>
        <w:t>1、交付地点：</w:t>
      </w:r>
      <w:r>
        <w:rPr>
          <w:rFonts w:hint="eastAsia" w:ascii="宋体" w:hAnsi="宋体" w:eastAsia="宋体" w:cs="宋体"/>
          <w:color w:val="auto"/>
          <w:spacing w:val="0"/>
          <w:w w:val="100"/>
          <w:position w:val="0"/>
          <w:lang w:eastAsia="zh-CN"/>
        </w:rPr>
        <w:t>集美区鳌园路</w:t>
      </w:r>
      <w:r>
        <w:rPr>
          <w:rFonts w:hint="eastAsia" w:ascii="宋体" w:hAnsi="宋体" w:eastAsia="宋体" w:cs="宋体"/>
          <w:color w:val="auto"/>
          <w:spacing w:val="0"/>
          <w:w w:val="100"/>
          <w:position w:val="0"/>
          <w:lang w:val="en-US" w:eastAsia="zh-CN"/>
        </w:rPr>
        <w:t>24号</w:t>
      </w:r>
      <w:r>
        <w:rPr>
          <w:rFonts w:hint="eastAsia" w:ascii="宋体" w:hAnsi="宋体" w:eastAsia="宋体" w:cs="宋体"/>
          <w:color w:val="auto"/>
          <w:spacing w:val="0"/>
          <w:w w:val="100"/>
          <w:position w:val="0"/>
          <w:lang w:eastAsia="zh-CN"/>
        </w:rPr>
        <w:t>。</w:t>
      </w:r>
    </w:p>
    <w:p>
      <w:pPr>
        <w:pStyle w:val="6"/>
        <w:keepNext w:val="0"/>
        <w:keepLines w:val="0"/>
        <w:widowControl/>
        <w:suppressLineNumbers w:val="0"/>
        <w:spacing w:before="75" w:beforeAutospacing="0" w:after="75" w:afterAutospacing="0" w:line="240" w:lineRule="auto"/>
        <w:ind w:left="0" w:leftChars="0" w:right="0" w:firstLine="480" w:firstLineChars="200"/>
        <w:rPr>
          <w:rFonts w:hint="eastAsia" w:ascii="宋体" w:hAnsi="宋体" w:eastAsia="宋体" w:cs="宋体"/>
          <w:color w:val="auto"/>
          <w:spacing w:val="0"/>
          <w:w w:val="100"/>
          <w:position w:val="0"/>
          <w:lang w:val="en-US" w:eastAsia="zh-CN"/>
        </w:rPr>
      </w:pPr>
      <w:r>
        <w:rPr>
          <w:rFonts w:hint="eastAsia" w:ascii="宋体" w:hAnsi="宋体" w:eastAsia="宋体" w:cs="宋体"/>
          <w:color w:val="auto"/>
          <w:spacing w:val="0"/>
          <w:sz w:val="24"/>
          <w:szCs w:val="24"/>
        </w:rPr>
        <w:t>2、</w:t>
      </w:r>
      <w:r>
        <w:rPr>
          <w:rFonts w:hint="eastAsia" w:ascii="宋体" w:hAnsi="宋体" w:eastAsia="宋体" w:cs="宋体"/>
          <w:color w:val="auto"/>
          <w:spacing w:val="0"/>
          <w:sz w:val="24"/>
          <w:szCs w:val="24"/>
          <w:lang w:val="en-US" w:eastAsia="zh-CN"/>
        </w:rPr>
        <w:t>合同期限自</w:t>
      </w:r>
      <w:r>
        <w:rPr>
          <w:rFonts w:hint="eastAsia" w:ascii="宋体" w:hAnsi="宋体" w:eastAsia="宋体" w:cs="宋体"/>
          <w:color w:val="auto"/>
          <w:spacing w:val="0"/>
          <w:sz w:val="24"/>
          <w:szCs w:val="24"/>
          <w:lang w:eastAsia="zh-CN"/>
        </w:rPr>
        <w:t>合同签订之日起</w:t>
      </w:r>
      <w:r>
        <w:rPr>
          <w:rFonts w:hint="eastAsia" w:ascii="宋体" w:hAnsi="宋体" w:eastAsia="宋体" w:cs="宋体"/>
          <w:color w:val="auto"/>
          <w:spacing w:val="0"/>
          <w:sz w:val="24"/>
          <w:szCs w:val="24"/>
          <w:lang w:val="en-US" w:eastAsia="zh-CN"/>
        </w:rPr>
        <w:t>至2022年12月</w:t>
      </w:r>
      <w:r>
        <w:rPr>
          <w:rFonts w:hint="eastAsia" w:ascii="宋体" w:hAnsi="宋体" w:eastAsia="宋体" w:cs="宋体"/>
          <w:color w:val="auto"/>
          <w:spacing w:val="0"/>
          <w:w w:val="100"/>
          <w:position w:val="0"/>
          <w:lang w:val="en-US" w:eastAsia="zh-CN"/>
        </w:rPr>
        <w:t>31日止。采购货物交付时间自</w:t>
      </w:r>
      <w:r>
        <w:rPr>
          <w:rFonts w:hint="eastAsia" w:ascii="宋体" w:hAnsi="宋体" w:eastAsia="宋体" w:cs="宋体"/>
          <w:color w:val="auto"/>
          <w:spacing w:val="0"/>
          <w:sz w:val="24"/>
          <w:szCs w:val="24"/>
          <w:lang w:eastAsia="zh-CN"/>
        </w:rPr>
        <w:t>合同签订之日</w:t>
      </w:r>
      <w:r>
        <w:rPr>
          <w:rFonts w:hint="eastAsia" w:ascii="宋体" w:hAnsi="宋体" w:eastAsia="宋体" w:cs="宋体"/>
          <w:color w:val="auto"/>
          <w:spacing w:val="0"/>
          <w:sz w:val="24"/>
          <w:szCs w:val="24"/>
          <w:lang w:val="en-US" w:eastAsia="zh-CN"/>
        </w:rPr>
        <w:t xml:space="preserve">  日内，具体以采购人书面通知为准。售后服务保修期自</w:t>
      </w:r>
      <w:r>
        <w:rPr>
          <w:rFonts w:hint="eastAsia" w:ascii="宋体" w:hAnsi="宋体" w:eastAsia="宋体" w:cs="宋体"/>
          <w:color w:val="auto"/>
          <w:spacing w:val="0"/>
          <w:sz w:val="24"/>
          <w:szCs w:val="24"/>
          <w:lang w:eastAsia="zh-CN"/>
        </w:rPr>
        <w:t>合同签订之日起</w:t>
      </w:r>
      <w:r>
        <w:rPr>
          <w:rFonts w:hint="eastAsia" w:ascii="宋体" w:hAnsi="宋体" w:eastAsia="宋体" w:cs="宋体"/>
          <w:color w:val="auto"/>
          <w:spacing w:val="0"/>
          <w:sz w:val="24"/>
          <w:szCs w:val="24"/>
          <w:lang w:val="en-US" w:eastAsia="zh-CN"/>
        </w:rPr>
        <w:t>至2022年12月</w:t>
      </w:r>
      <w:r>
        <w:rPr>
          <w:rFonts w:hint="eastAsia" w:ascii="宋体" w:hAnsi="宋体" w:eastAsia="宋体" w:cs="宋体"/>
          <w:color w:val="auto"/>
          <w:spacing w:val="0"/>
          <w:w w:val="100"/>
          <w:position w:val="0"/>
          <w:lang w:val="en-US" w:eastAsia="zh-CN"/>
        </w:rPr>
        <w:t>31日止。</w:t>
      </w:r>
    </w:p>
    <w:p>
      <w:pPr>
        <w:pStyle w:val="6"/>
        <w:keepNext w:val="0"/>
        <w:keepLines w:val="0"/>
        <w:widowControl/>
        <w:suppressLineNumbers w:val="0"/>
        <w:spacing w:before="75" w:beforeAutospacing="0" w:after="75" w:afterAutospacing="0" w:line="240" w:lineRule="auto"/>
        <w:ind w:left="0" w:leftChars="0" w:right="0" w:firstLine="480" w:firstLineChars="20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val="en-US" w:eastAsia="zh-CN"/>
        </w:rPr>
        <w:t>3</w:t>
      </w:r>
      <w:r>
        <w:rPr>
          <w:rFonts w:hint="eastAsia" w:ascii="宋体" w:hAnsi="宋体" w:eastAsia="宋体" w:cs="宋体"/>
          <w:color w:val="auto"/>
          <w:spacing w:val="0"/>
          <w:sz w:val="24"/>
          <w:szCs w:val="24"/>
        </w:rPr>
        <w:t>、交付条件：完成所有服务内容并通过采购人验收</w:t>
      </w:r>
      <w:r>
        <w:rPr>
          <w:rFonts w:hint="eastAsia" w:ascii="宋体" w:hAnsi="宋体" w:eastAsia="宋体" w:cs="宋体"/>
          <w:color w:val="auto"/>
          <w:spacing w:val="0"/>
          <w:sz w:val="24"/>
          <w:szCs w:val="24"/>
          <w:lang w:eastAsia="zh-CN"/>
        </w:rPr>
        <w:t>。</w:t>
      </w:r>
    </w:p>
    <w:p>
      <w:pPr>
        <w:pStyle w:val="6"/>
        <w:keepNext w:val="0"/>
        <w:keepLines w:val="0"/>
        <w:widowControl/>
        <w:suppressLineNumbers w:val="0"/>
        <w:spacing w:before="75" w:beforeAutospacing="0" w:after="75" w:afterAutospacing="0" w:line="240" w:lineRule="auto"/>
        <w:ind w:left="479" w:leftChars="228" w:right="0" w:firstLine="0" w:firstLineChars="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val="en-US" w:eastAsia="zh-CN"/>
        </w:rPr>
        <w:t>4</w:t>
      </w:r>
      <w:r>
        <w:rPr>
          <w:rFonts w:hint="eastAsia" w:ascii="宋体" w:hAnsi="宋体" w:eastAsia="宋体" w:cs="宋体"/>
          <w:color w:val="auto"/>
          <w:spacing w:val="0"/>
          <w:sz w:val="24"/>
          <w:szCs w:val="24"/>
        </w:rPr>
        <w:t>、是否收取履约保证金：否</w:t>
      </w:r>
    </w:p>
    <w:p>
      <w:pPr>
        <w:pStyle w:val="6"/>
        <w:keepNext w:val="0"/>
        <w:keepLines w:val="0"/>
        <w:widowControl/>
        <w:suppressLineNumbers w:val="0"/>
        <w:spacing w:before="75" w:beforeAutospacing="0" w:after="75" w:afterAutospacing="0" w:line="240" w:lineRule="auto"/>
        <w:ind w:left="479" w:leftChars="228" w:right="0" w:firstLine="0" w:firstLineChars="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val="en-US" w:eastAsia="zh-CN"/>
        </w:rPr>
        <w:t>5</w:t>
      </w:r>
      <w:r>
        <w:rPr>
          <w:rFonts w:hint="eastAsia" w:ascii="宋体" w:hAnsi="宋体" w:eastAsia="宋体" w:cs="宋体"/>
          <w:color w:val="auto"/>
          <w:spacing w:val="0"/>
          <w:sz w:val="24"/>
          <w:szCs w:val="24"/>
        </w:rPr>
        <w:t>、是否接受联合体形式的响应磋商：不接受</w:t>
      </w:r>
    </w:p>
    <w:p>
      <w:pPr>
        <w:pStyle w:val="6"/>
        <w:keepNext w:val="0"/>
        <w:keepLines w:val="0"/>
        <w:widowControl/>
        <w:suppressLineNumbers w:val="0"/>
        <w:spacing w:before="75" w:beforeAutospacing="0" w:after="75" w:afterAutospacing="0" w:line="240" w:lineRule="auto"/>
        <w:ind w:left="479" w:leftChars="228" w:right="0" w:firstLine="0" w:firstLineChars="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val="en-US" w:eastAsia="zh-CN"/>
        </w:rPr>
        <w:t>6</w:t>
      </w:r>
      <w:r>
        <w:rPr>
          <w:rFonts w:hint="eastAsia" w:ascii="宋体" w:hAnsi="宋体" w:eastAsia="宋体" w:cs="宋体"/>
          <w:color w:val="auto"/>
          <w:spacing w:val="0"/>
          <w:sz w:val="24"/>
          <w:szCs w:val="24"/>
          <w:lang w:eastAsia="zh-CN"/>
        </w:rPr>
        <w:t>、验收要求：</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供应商须严格按照采购人的要求进行制作、安装、布置，保证画面能够按时、正常出图，没有污处，保证质量、尺寸、数量、供货时间符合供应商要求（不可抗拒的自然灾害除外）。如货品经双方检查存在错误或破损，供应商将重新供应此画面材料，产生费用由供应商负责。</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rPr>
      </w:pPr>
      <w:r>
        <w:rPr>
          <w:rFonts w:hint="eastAsia" w:ascii="宋体" w:hAnsi="宋体" w:eastAsia="宋体" w:cs="宋体"/>
          <w:color w:val="auto"/>
          <w:kern w:val="0"/>
          <w:sz w:val="24"/>
          <w:szCs w:val="24"/>
          <w:lang w:val="en-US" w:eastAsia="zh-CN" w:bidi="ar"/>
        </w:rPr>
        <w:t>7、支付方式</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eastAsia="zh-CN"/>
        </w:rPr>
        <w:t>（</w:t>
      </w:r>
      <w:r>
        <w:rPr>
          <w:rFonts w:hint="eastAsia" w:ascii="宋体" w:hAnsi="宋体" w:eastAsia="宋体" w:cs="宋体"/>
          <w:color w:val="auto"/>
          <w:spacing w:val="0"/>
          <w:sz w:val="24"/>
          <w:szCs w:val="24"/>
          <w:lang w:val="en-US" w:eastAsia="zh-CN"/>
        </w:rPr>
        <w:t>1</w:t>
      </w:r>
      <w:r>
        <w:rPr>
          <w:rFonts w:hint="eastAsia" w:ascii="宋体" w:hAnsi="宋体" w:eastAsia="宋体" w:cs="宋体"/>
          <w:color w:val="auto"/>
          <w:spacing w:val="0"/>
          <w:sz w:val="24"/>
          <w:szCs w:val="24"/>
          <w:lang w:eastAsia="zh-CN"/>
        </w:rPr>
        <w:t>）合同签订后支付预付款至合同价的</w:t>
      </w:r>
      <w:r>
        <w:rPr>
          <w:rFonts w:hint="eastAsia" w:ascii="宋体" w:hAnsi="宋体" w:eastAsia="宋体" w:cs="宋体"/>
          <w:color w:val="auto"/>
          <w:spacing w:val="0"/>
          <w:sz w:val="24"/>
          <w:szCs w:val="24"/>
          <w:lang w:val="en-US" w:eastAsia="zh-CN"/>
        </w:rPr>
        <w:t>30%</w:t>
      </w:r>
      <w:r>
        <w:rPr>
          <w:rFonts w:hint="eastAsia" w:ascii="宋体" w:hAnsi="宋体" w:eastAsia="宋体" w:cs="宋体"/>
          <w:color w:val="auto"/>
          <w:spacing w:val="0"/>
          <w:sz w:val="24"/>
          <w:szCs w:val="24"/>
        </w:rPr>
        <w:t>。</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eastAsia="zh-CN"/>
        </w:rPr>
        <w:t>（</w:t>
      </w:r>
      <w:r>
        <w:rPr>
          <w:rFonts w:hint="eastAsia" w:ascii="宋体" w:hAnsi="宋体" w:eastAsia="宋体" w:cs="宋体"/>
          <w:color w:val="auto"/>
          <w:spacing w:val="0"/>
          <w:sz w:val="24"/>
          <w:szCs w:val="24"/>
          <w:lang w:val="en-US" w:eastAsia="zh-CN"/>
        </w:rPr>
        <w:t>2</w:t>
      </w:r>
      <w:r>
        <w:rPr>
          <w:rFonts w:hint="eastAsia" w:ascii="宋体" w:hAnsi="宋体" w:eastAsia="宋体" w:cs="宋体"/>
          <w:color w:val="auto"/>
          <w:spacing w:val="0"/>
          <w:sz w:val="24"/>
          <w:szCs w:val="24"/>
          <w:lang w:eastAsia="zh-CN"/>
        </w:rPr>
        <w:t>）</w:t>
      </w:r>
      <w:r>
        <w:rPr>
          <w:rFonts w:hint="eastAsia" w:ascii="宋体" w:hAnsi="宋体" w:eastAsia="宋体" w:cs="宋体"/>
          <w:color w:val="auto"/>
          <w:spacing w:val="0"/>
          <w:sz w:val="24"/>
          <w:szCs w:val="24"/>
          <w:lang w:val="en-US" w:eastAsia="zh-CN"/>
        </w:rPr>
        <w:t>2022年服务期满后，采购人对实际制作的内容、数量及</w:t>
      </w:r>
      <w:r>
        <w:rPr>
          <w:rFonts w:hint="eastAsia" w:ascii="宋体" w:hAnsi="宋体" w:eastAsia="宋体" w:cs="宋体"/>
          <w:color w:val="auto"/>
          <w:spacing w:val="0"/>
          <w:sz w:val="24"/>
          <w:szCs w:val="24"/>
          <w:lang w:eastAsia="zh-CN"/>
        </w:rPr>
        <w:t>售后保障服务</w:t>
      </w:r>
      <w:r>
        <w:rPr>
          <w:rFonts w:hint="eastAsia" w:ascii="宋体" w:hAnsi="宋体" w:eastAsia="宋体" w:cs="宋体"/>
          <w:color w:val="auto"/>
          <w:spacing w:val="0"/>
          <w:sz w:val="24"/>
          <w:szCs w:val="24"/>
          <w:lang w:val="en-US" w:eastAsia="zh-CN"/>
        </w:rPr>
        <w:t>进行验收，经相关人员确认无误后，支付合同剩余70%。</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lang w:eastAsia="zh-CN"/>
        </w:rPr>
        <w:t>（</w:t>
      </w:r>
      <w:r>
        <w:rPr>
          <w:rFonts w:hint="eastAsia" w:ascii="宋体" w:hAnsi="宋体" w:eastAsia="宋体" w:cs="宋体"/>
          <w:color w:val="auto"/>
          <w:spacing w:val="0"/>
          <w:sz w:val="24"/>
          <w:szCs w:val="24"/>
          <w:lang w:val="en-US" w:eastAsia="zh-CN"/>
        </w:rPr>
        <w:t>3</w:t>
      </w:r>
      <w:r>
        <w:rPr>
          <w:rFonts w:hint="eastAsia" w:ascii="宋体" w:hAnsi="宋体" w:eastAsia="宋体" w:cs="宋体"/>
          <w:color w:val="auto"/>
          <w:spacing w:val="0"/>
          <w:sz w:val="24"/>
          <w:szCs w:val="24"/>
          <w:lang w:eastAsia="zh-CN"/>
        </w:rPr>
        <w:t>）采购人在收到供应商开具的增值税普通发票14个工作日内将所需支付的款项拨付给供应商。采购人</w:t>
      </w:r>
      <w:r>
        <w:rPr>
          <w:rFonts w:hint="eastAsia" w:ascii="宋体" w:hAnsi="宋体" w:eastAsia="宋体" w:cs="宋体"/>
          <w:color w:val="auto"/>
          <w:spacing w:val="0"/>
          <w:sz w:val="24"/>
          <w:szCs w:val="24"/>
        </w:rPr>
        <w:t>向</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支付的合同费用已包含</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为履行委托事项应支出的所有费用，包括广告材料费、制作费、安装费、运输</w:t>
      </w:r>
      <w:r>
        <w:rPr>
          <w:rFonts w:hint="eastAsia" w:ascii="宋体" w:hAnsi="宋体" w:eastAsia="宋体" w:cs="宋体"/>
          <w:color w:val="auto"/>
          <w:spacing w:val="0"/>
          <w:sz w:val="24"/>
          <w:szCs w:val="24"/>
          <w:lang w:eastAsia="zh-CN"/>
        </w:rPr>
        <w:t>费、税费、</w:t>
      </w:r>
      <w:r>
        <w:rPr>
          <w:rFonts w:hint="eastAsia" w:ascii="宋体" w:hAnsi="宋体" w:eastAsia="宋体" w:cs="宋体"/>
          <w:color w:val="auto"/>
          <w:spacing w:val="0"/>
          <w:sz w:val="24"/>
          <w:szCs w:val="24"/>
          <w:lang w:val="en-US" w:eastAsia="zh-CN"/>
        </w:rPr>
        <w:t>人工费、保险费</w:t>
      </w:r>
      <w:r>
        <w:rPr>
          <w:rFonts w:hint="eastAsia" w:ascii="宋体" w:hAnsi="宋体" w:eastAsia="宋体" w:cs="宋体"/>
          <w:color w:val="auto"/>
          <w:spacing w:val="0"/>
          <w:sz w:val="24"/>
          <w:szCs w:val="24"/>
          <w:lang w:eastAsia="zh-CN"/>
        </w:rPr>
        <w:t>等</w:t>
      </w:r>
      <w:r>
        <w:rPr>
          <w:rFonts w:hint="eastAsia" w:ascii="宋体" w:hAnsi="宋体" w:eastAsia="宋体" w:cs="宋体"/>
          <w:color w:val="auto"/>
          <w:spacing w:val="0"/>
          <w:sz w:val="24"/>
          <w:szCs w:val="24"/>
          <w:lang w:val="en-US" w:eastAsia="zh-CN"/>
        </w:rPr>
        <w:t>全部费用</w:t>
      </w:r>
      <w:r>
        <w:rPr>
          <w:rFonts w:hint="eastAsia" w:ascii="宋体" w:hAnsi="宋体" w:eastAsia="宋体" w:cs="宋体"/>
          <w:color w:val="auto"/>
          <w:spacing w:val="0"/>
          <w:sz w:val="24"/>
          <w:szCs w:val="24"/>
          <w:lang w:eastAsia="zh-CN"/>
        </w:rPr>
        <w:t>。除双方另有约定外，采购人无须向供应商支付其他费用。</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8、报价要求</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8.1、报价以人民币为货币单位，应分单价、小计和总价。</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8.2、报价人的报价应包含所需的一切广告材料费、制作费、安装费、运输费、税费、人工费、保险费等全部费用。</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8.3、所有报价均应已包含国家规定的所有税费。谈判响应供应商应自行核算项目正常、合法运作及使用所必需的费用。</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8.4、本次采购为整体采购，供应商必须对所有内容及服务进行响应。拆分报价或不完整响应的将视为无效响应。</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8.5、供应商漏报的单价或每单价报价中漏报、少报的费用，视为此项费用已隐含在总报价中，成交后不得再向采购人收取任何费用。</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8.6、供应商对本项目只能有一个报价，采购单位不接受有选择的报价。</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eastAsia="zh-CN"/>
        </w:rPr>
        <w:t>五</w:t>
      </w:r>
      <w:r>
        <w:rPr>
          <w:rFonts w:hint="eastAsia" w:ascii="宋体" w:hAnsi="宋体" w:eastAsia="宋体" w:cs="宋体"/>
          <w:color w:val="auto"/>
          <w:spacing w:val="0"/>
          <w:sz w:val="24"/>
          <w:szCs w:val="24"/>
        </w:rPr>
        <w:t>、</w:t>
      </w:r>
      <w:r>
        <w:rPr>
          <w:rFonts w:hint="eastAsia" w:ascii="宋体" w:hAnsi="宋体" w:eastAsia="宋体" w:cs="宋体"/>
          <w:color w:val="auto"/>
          <w:spacing w:val="0"/>
          <w:sz w:val="24"/>
          <w:szCs w:val="24"/>
          <w:lang w:eastAsia="zh-CN"/>
        </w:rPr>
        <w:t>询价</w:t>
      </w:r>
      <w:r>
        <w:rPr>
          <w:rFonts w:hint="eastAsia" w:ascii="宋体" w:hAnsi="宋体" w:eastAsia="宋体" w:cs="宋体"/>
          <w:color w:val="auto"/>
          <w:spacing w:val="0"/>
          <w:sz w:val="24"/>
          <w:szCs w:val="24"/>
        </w:rPr>
        <w:t>要求</w:t>
      </w:r>
    </w:p>
    <w:p>
      <w:pPr>
        <w:pStyle w:val="6"/>
        <w:keepNext w:val="0"/>
        <w:keepLines w:val="0"/>
        <w:widowControl/>
        <w:suppressLineNumbers w:val="0"/>
        <w:spacing w:before="75" w:beforeAutospacing="0" w:after="75" w:afterAutospacing="0" w:line="240" w:lineRule="auto"/>
        <w:ind w:left="0" w:right="0" w:firstLine="0"/>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 xml:space="preserve">  </w:t>
      </w:r>
      <w:r>
        <w:rPr>
          <w:rFonts w:hint="eastAsia" w:ascii="宋体" w:hAnsi="宋体" w:eastAsia="宋体" w:cs="宋体"/>
          <w:color w:val="auto"/>
          <w:spacing w:val="0"/>
          <w:sz w:val="24"/>
          <w:szCs w:val="24"/>
          <w:lang w:val="en-US" w:eastAsia="zh-CN"/>
        </w:rPr>
        <w:t xml:space="preserve"> </w:t>
      </w:r>
      <w:r>
        <w:rPr>
          <w:rFonts w:hint="eastAsia" w:ascii="宋体" w:hAnsi="宋体" w:eastAsia="宋体" w:cs="宋体"/>
          <w:color w:val="auto"/>
          <w:spacing w:val="0"/>
          <w:sz w:val="24"/>
          <w:szCs w:val="24"/>
        </w:rPr>
        <w:t>1、本项目共为一个合同包，</w:t>
      </w:r>
      <w:r>
        <w:rPr>
          <w:rFonts w:hint="eastAsia" w:ascii="宋体" w:hAnsi="宋体" w:eastAsia="宋体" w:cs="宋体"/>
          <w:color w:val="auto"/>
          <w:spacing w:val="0"/>
          <w:sz w:val="24"/>
          <w:szCs w:val="24"/>
          <w:lang w:eastAsia="zh-CN"/>
        </w:rPr>
        <w:t>询价响应</w:t>
      </w:r>
      <w:r>
        <w:rPr>
          <w:rFonts w:hint="eastAsia" w:ascii="宋体" w:hAnsi="宋体" w:eastAsia="宋体" w:cs="宋体"/>
          <w:color w:val="auto"/>
          <w:spacing w:val="0"/>
          <w:sz w:val="24"/>
          <w:szCs w:val="24"/>
        </w:rPr>
        <w:t>文件应完整，包含询价文件中约定的内容。</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2、</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应有具有较高工程综合管理水平、信誉好、经济实力和技术力量，应遵循专业的业务流程，应在</w:t>
      </w:r>
      <w:r>
        <w:rPr>
          <w:rFonts w:hint="eastAsia" w:ascii="宋体" w:hAnsi="宋体" w:eastAsia="宋体" w:cs="宋体"/>
          <w:color w:val="auto"/>
          <w:spacing w:val="0"/>
          <w:sz w:val="24"/>
          <w:szCs w:val="24"/>
          <w:lang w:eastAsia="zh-CN"/>
        </w:rPr>
        <w:t>响应</w:t>
      </w:r>
      <w:r>
        <w:rPr>
          <w:rFonts w:hint="eastAsia" w:ascii="宋体" w:hAnsi="宋体" w:eastAsia="宋体" w:cs="宋体"/>
          <w:color w:val="auto"/>
          <w:spacing w:val="0"/>
          <w:sz w:val="24"/>
          <w:szCs w:val="24"/>
        </w:rPr>
        <w:t>文件中提供详细明确的服务实施方案，以及需要相互配合的工作及事务，</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的</w:t>
      </w:r>
      <w:r>
        <w:rPr>
          <w:rFonts w:hint="eastAsia" w:ascii="宋体" w:hAnsi="宋体" w:eastAsia="宋体" w:cs="宋体"/>
          <w:color w:val="auto"/>
          <w:spacing w:val="0"/>
          <w:sz w:val="24"/>
          <w:szCs w:val="24"/>
          <w:lang w:eastAsia="zh-CN"/>
        </w:rPr>
        <w:t>响应</w:t>
      </w:r>
      <w:r>
        <w:rPr>
          <w:rFonts w:hint="eastAsia" w:ascii="宋体" w:hAnsi="宋体" w:eastAsia="宋体" w:cs="宋体"/>
          <w:color w:val="auto"/>
          <w:spacing w:val="0"/>
          <w:sz w:val="24"/>
          <w:szCs w:val="24"/>
        </w:rPr>
        <w:t>文件未提及，项目实施过程中涉及的均由中标人自行解决。</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3、</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应承诺承担本项目下保密义务,未经</w:t>
      </w:r>
      <w:r>
        <w:rPr>
          <w:rFonts w:hint="eastAsia" w:ascii="宋体" w:hAnsi="宋体" w:eastAsia="宋体" w:cs="宋体"/>
          <w:color w:val="auto"/>
          <w:spacing w:val="0"/>
          <w:sz w:val="24"/>
          <w:szCs w:val="24"/>
          <w:lang w:eastAsia="zh-CN"/>
        </w:rPr>
        <w:t>采购</w:t>
      </w:r>
      <w:r>
        <w:rPr>
          <w:rFonts w:hint="eastAsia" w:ascii="宋体" w:hAnsi="宋体" w:eastAsia="宋体" w:cs="宋体"/>
          <w:color w:val="auto"/>
          <w:spacing w:val="0"/>
          <w:sz w:val="24"/>
          <w:szCs w:val="24"/>
        </w:rPr>
        <w:t>人许可不得将因本次项目获得的信息向第三方外传。</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4、中标人应提供项目配备人员的名单，身份证明等相关资料，并对人员行为承担相应责任，项目人员不得随意变更。</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5、中标人应接受</w:t>
      </w:r>
      <w:r>
        <w:rPr>
          <w:rFonts w:hint="eastAsia" w:ascii="宋体" w:hAnsi="宋体" w:eastAsia="宋体" w:cs="宋体"/>
          <w:color w:val="auto"/>
          <w:spacing w:val="0"/>
          <w:sz w:val="24"/>
          <w:szCs w:val="24"/>
          <w:lang w:eastAsia="zh-CN"/>
        </w:rPr>
        <w:t>采购</w:t>
      </w:r>
      <w:r>
        <w:rPr>
          <w:rFonts w:hint="eastAsia" w:ascii="宋体" w:hAnsi="宋体" w:eastAsia="宋体" w:cs="宋体"/>
          <w:color w:val="auto"/>
          <w:spacing w:val="0"/>
          <w:sz w:val="24"/>
          <w:szCs w:val="24"/>
        </w:rPr>
        <w:t>人对本项目实施的全程质量、进度检查与监督，中标人应能提供相应的专业设备，配备具有相应专业知识能力人员，中标人应在</w:t>
      </w:r>
      <w:r>
        <w:rPr>
          <w:rFonts w:hint="eastAsia" w:ascii="宋体" w:hAnsi="宋体" w:eastAsia="宋体" w:cs="宋体"/>
          <w:color w:val="auto"/>
          <w:spacing w:val="0"/>
          <w:sz w:val="24"/>
          <w:szCs w:val="24"/>
          <w:lang w:eastAsia="zh-CN"/>
        </w:rPr>
        <w:t>响应</w:t>
      </w:r>
      <w:r>
        <w:rPr>
          <w:rFonts w:hint="eastAsia" w:ascii="宋体" w:hAnsi="宋体" w:eastAsia="宋体" w:cs="宋体"/>
          <w:color w:val="auto"/>
          <w:spacing w:val="0"/>
          <w:sz w:val="24"/>
          <w:szCs w:val="24"/>
        </w:rPr>
        <w:t>文件中提供相关资 质证书等相关证明。</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6、中标人应接受</w:t>
      </w:r>
      <w:r>
        <w:rPr>
          <w:rFonts w:hint="eastAsia" w:ascii="宋体" w:hAnsi="宋体" w:eastAsia="宋体" w:cs="宋体"/>
          <w:color w:val="auto"/>
          <w:spacing w:val="0"/>
          <w:sz w:val="24"/>
          <w:szCs w:val="24"/>
          <w:lang w:eastAsia="zh-CN"/>
        </w:rPr>
        <w:t>采购</w:t>
      </w:r>
      <w:r>
        <w:rPr>
          <w:rFonts w:hint="eastAsia" w:ascii="宋体" w:hAnsi="宋体" w:eastAsia="宋体" w:cs="宋体"/>
          <w:color w:val="auto"/>
          <w:spacing w:val="0"/>
          <w:sz w:val="24"/>
          <w:szCs w:val="24"/>
        </w:rPr>
        <w:t>人对其作业质量标准进行监督与考核，同时接受相关管理部门的监督、考评与管理。</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lang w:eastAsia="zh-CN"/>
        </w:rPr>
      </w:pPr>
      <w:r>
        <w:rPr>
          <w:rFonts w:hint="eastAsia" w:ascii="宋体" w:hAnsi="宋体" w:eastAsia="宋体" w:cs="宋体"/>
          <w:color w:val="auto"/>
          <w:spacing w:val="0"/>
          <w:sz w:val="24"/>
          <w:szCs w:val="24"/>
        </w:rPr>
        <w:t>7、</w:t>
      </w:r>
      <w:r>
        <w:rPr>
          <w:rFonts w:hint="eastAsia" w:ascii="宋体" w:hAnsi="宋体" w:eastAsia="宋体" w:cs="宋体"/>
          <w:color w:val="auto"/>
          <w:spacing w:val="0"/>
          <w:sz w:val="24"/>
          <w:szCs w:val="24"/>
          <w:lang w:eastAsia="zh-CN"/>
        </w:rPr>
        <w:t>供应商提供</w:t>
      </w:r>
      <w:r>
        <w:rPr>
          <w:rFonts w:hint="eastAsia" w:ascii="宋体" w:hAnsi="宋体" w:eastAsia="宋体" w:cs="宋体"/>
          <w:color w:val="auto"/>
          <w:spacing w:val="0"/>
          <w:sz w:val="24"/>
          <w:szCs w:val="24"/>
        </w:rPr>
        <w:t>具有履行合同所必需的</w:t>
      </w:r>
      <w:r>
        <w:rPr>
          <w:rFonts w:hint="eastAsia" w:ascii="宋体" w:hAnsi="宋体" w:eastAsia="宋体" w:cs="宋体"/>
          <w:color w:val="auto"/>
          <w:spacing w:val="0"/>
          <w:sz w:val="24"/>
          <w:szCs w:val="24"/>
          <w:lang w:eastAsia="zh-CN"/>
        </w:rPr>
        <w:t>专业</w:t>
      </w:r>
      <w:r>
        <w:rPr>
          <w:rFonts w:hint="eastAsia" w:ascii="宋体" w:hAnsi="宋体" w:eastAsia="宋体" w:cs="宋体"/>
          <w:color w:val="auto"/>
          <w:spacing w:val="0"/>
          <w:sz w:val="24"/>
          <w:szCs w:val="24"/>
        </w:rPr>
        <w:t>设备和专业技术能力</w:t>
      </w:r>
      <w:r>
        <w:rPr>
          <w:rFonts w:hint="eastAsia" w:ascii="宋体" w:hAnsi="宋体" w:eastAsia="宋体" w:cs="宋体"/>
          <w:color w:val="auto"/>
          <w:spacing w:val="0"/>
          <w:sz w:val="24"/>
          <w:szCs w:val="24"/>
          <w:lang w:eastAsia="zh-CN"/>
        </w:rPr>
        <w:t>的证明材料。</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val="en-US" w:eastAsia="zh-CN"/>
        </w:rPr>
        <w:t>8</w:t>
      </w:r>
      <w:r>
        <w:rPr>
          <w:rFonts w:hint="eastAsia" w:ascii="宋体" w:hAnsi="宋体" w:eastAsia="宋体" w:cs="宋体"/>
          <w:color w:val="auto"/>
          <w:spacing w:val="0"/>
          <w:sz w:val="24"/>
          <w:szCs w:val="24"/>
        </w:rPr>
        <w:t>、踏勘现场：</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可自行对现场及周围环境进行踏勘，以便获取有关编制</w:t>
      </w:r>
      <w:r>
        <w:rPr>
          <w:rFonts w:hint="eastAsia" w:ascii="宋体" w:hAnsi="宋体" w:eastAsia="宋体" w:cs="宋体"/>
          <w:color w:val="auto"/>
          <w:spacing w:val="0"/>
          <w:sz w:val="24"/>
          <w:szCs w:val="24"/>
          <w:lang w:eastAsia="zh-CN"/>
        </w:rPr>
        <w:t>询价响应</w:t>
      </w:r>
      <w:r>
        <w:rPr>
          <w:rFonts w:hint="eastAsia" w:ascii="宋体" w:hAnsi="宋体" w:eastAsia="宋体" w:cs="宋体"/>
          <w:color w:val="auto"/>
          <w:spacing w:val="0"/>
          <w:sz w:val="24"/>
          <w:szCs w:val="24"/>
        </w:rPr>
        <w:t>文件所涉及现场的资料，</w:t>
      </w:r>
      <w:r>
        <w:rPr>
          <w:rFonts w:hint="eastAsia" w:ascii="宋体" w:hAnsi="宋体" w:eastAsia="宋体" w:cs="宋体"/>
          <w:color w:val="auto"/>
          <w:spacing w:val="0"/>
          <w:sz w:val="24"/>
          <w:szCs w:val="24"/>
          <w:lang w:eastAsia="zh-CN"/>
        </w:rPr>
        <w:t>采购</w:t>
      </w:r>
      <w:r>
        <w:rPr>
          <w:rFonts w:hint="eastAsia" w:ascii="宋体" w:hAnsi="宋体" w:eastAsia="宋体" w:cs="宋体"/>
          <w:color w:val="auto"/>
          <w:spacing w:val="0"/>
          <w:sz w:val="24"/>
          <w:szCs w:val="24"/>
        </w:rPr>
        <w:t>人向</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提供的有关现场的资料和数据,是</w:t>
      </w:r>
      <w:r>
        <w:rPr>
          <w:rFonts w:hint="eastAsia" w:ascii="宋体" w:hAnsi="宋体" w:eastAsia="宋体" w:cs="宋体"/>
          <w:color w:val="auto"/>
          <w:spacing w:val="0"/>
          <w:sz w:val="24"/>
          <w:szCs w:val="24"/>
          <w:lang w:eastAsia="zh-CN"/>
        </w:rPr>
        <w:t>采购</w:t>
      </w:r>
      <w:r>
        <w:rPr>
          <w:rFonts w:hint="eastAsia" w:ascii="宋体" w:hAnsi="宋体" w:eastAsia="宋体" w:cs="宋体"/>
          <w:color w:val="auto"/>
          <w:spacing w:val="0"/>
          <w:sz w:val="24"/>
          <w:szCs w:val="24"/>
        </w:rPr>
        <w:t>人现有的能被</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 xml:space="preserve">利用的资料, </w:t>
      </w:r>
      <w:r>
        <w:rPr>
          <w:rFonts w:hint="eastAsia" w:ascii="宋体" w:hAnsi="宋体" w:eastAsia="宋体" w:cs="宋体"/>
          <w:color w:val="auto"/>
          <w:spacing w:val="0"/>
          <w:sz w:val="24"/>
          <w:szCs w:val="24"/>
          <w:lang w:eastAsia="zh-CN"/>
        </w:rPr>
        <w:t>采购</w:t>
      </w:r>
      <w:r>
        <w:rPr>
          <w:rFonts w:hint="eastAsia" w:ascii="宋体" w:hAnsi="宋体" w:eastAsia="宋体" w:cs="宋体"/>
          <w:color w:val="auto"/>
          <w:spacing w:val="0"/>
          <w:sz w:val="24"/>
          <w:szCs w:val="24"/>
        </w:rPr>
        <w:t>人对</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做出的任何推论、理解和结论均不负责任，踏勘现场所发生的费用由</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自己承担。</w:t>
      </w:r>
    </w:p>
    <w:p>
      <w:pPr>
        <w:pStyle w:val="6"/>
        <w:keepNext w:val="0"/>
        <w:keepLines w:val="0"/>
        <w:widowControl/>
        <w:suppressLineNumbers w:val="0"/>
        <w:spacing w:before="75" w:beforeAutospacing="0" w:after="75" w:afterAutospacing="0" w:line="240" w:lineRule="auto"/>
        <w:ind w:left="0" w:right="0" w:firstLine="480" w:firstLineChars="200"/>
        <w:rPr>
          <w:rFonts w:hint="default" w:ascii="宋体" w:hAnsi="宋体" w:eastAsia="宋体" w:cs="宋体"/>
          <w:color w:val="auto"/>
          <w:spacing w:val="0"/>
          <w:sz w:val="24"/>
          <w:szCs w:val="24"/>
          <w:lang w:val="en-US" w:eastAsia="zh-CN"/>
        </w:rPr>
      </w:pPr>
      <w:r>
        <w:rPr>
          <w:rFonts w:hint="eastAsia" w:ascii="宋体" w:hAnsi="宋体" w:eastAsia="宋体" w:cs="宋体"/>
          <w:color w:val="auto"/>
          <w:spacing w:val="0"/>
          <w:sz w:val="24"/>
          <w:szCs w:val="24"/>
          <w:lang w:val="en-US" w:eastAsia="zh-CN"/>
        </w:rPr>
        <w:t>9、</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lang w:val="en-US" w:eastAsia="zh-CN"/>
        </w:rPr>
        <w:t>如有涉及诉讼或者执行案件（含已结、未结），应履行如实告知义务。</w:t>
      </w:r>
    </w:p>
    <w:p>
      <w:pPr>
        <w:pStyle w:val="6"/>
        <w:keepNext w:val="0"/>
        <w:keepLines w:val="0"/>
        <w:widowControl/>
        <w:suppressLineNumbers w:val="0"/>
        <w:spacing w:before="75" w:beforeAutospacing="0" w:after="75" w:afterAutospacing="0" w:line="240" w:lineRule="auto"/>
        <w:ind w:left="0" w:right="0" w:firstLine="480" w:firstLineChars="200"/>
        <w:rPr>
          <w:rFonts w:hint="eastAsia" w:ascii="宋体" w:hAnsi="宋体" w:eastAsia="宋体" w:cs="宋体"/>
          <w:color w:val="auto"/>
        </w:rPr>
      </w:pPr>
      <w:r>
        <w:rPr>
          <w:rFonts w:hint="eastAsia" w:ascii="宋体" w:hAnsi="宋体" w:eastAsia="宋体" w:cs="宋体"/>
          <w:color w:val="auto"/>
          <w:spacing w:val="0"/>
          <w:sz w:val="24"/>
          <w:szCs w:val="24"/>
          <w:lang w:eastAsia="zh-CN"/>
        </w:rPr>
        <w:t>六</w:t>
      </w:r>
      <w:r>
        <w:rPr>
          <w:rFonts w:hint="eastAsia" w:ascii="宋体" w:hAnsi="宋体" w:eastAsia="宋体" w:cs="宋体"/>
          <w:i w:val="0"/>
          <w:iCs w:val="0"/>
          <w:caps w:val="0"/>
          <w:color w:val="auto"/>
          <w:spacing w:val="0"/>
          <w:sz w:val="24"/>
          <w:szCs w:val="24"/>
        </w:rPr>
        <w:t>、其他事项</w:t>
      </w:r>
    </w:p>
    <w:p>
      <w:pPr>
        <w:pStyle w:val="6"/>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40" w:lineRule="auto"/>
        <w:ind w:left="0" w:right="0" w:firstLine="480" w:firstLineChars="200"/>
        <w:textAlignment w:val="auto"/>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1、除</w:t>
      </w:r>
      <w:r>
        <w:rPr>
          <w:rFonts w:hint="eastAsia" w:ascii="宋体" w:hAnsi="宋体" w:eastAsia="宋体" w:cs="宋体"/>
          <w:color w:val="auto"/>
          <w:spacing w:val="0"/>
          <w:sz w:val="24"/>
          <w:szCs w:val="24"/>
          <w:lang w:eastAsia="zh-CN"/>
        </w:rPr>
        <w:t>询价文件</w:t>
      </w:r>
      <w:r>
        <w:rPr>
          <w:rFonts w:hint="eastAsia" w:ascii="宋体" w:hAnsi="宋体" w:eastAsia="宋体" w:cs="宋体"/>
          <w:color w:val="auto"/>
          <w:spacing w:val="0"/>
          <w:sz w:val="24"/>
          <w:szCs w:val="24"/>
        </w:rPr>
        <w:t>另有规定外，若出现有关法律、法规和规章有强制性规定但</w:t>
      </w:r>
      <w:r>
        <w:rPr>
          <w:rFonts w:hint="eastAsia" w:ascii="宋体" w:hAnsi="宋体" w:eastAsia="宋体" w:cs="宋体"/>
          <w:color w:val="auto"/>
          <w:spacing w:val="0"/>
          <w:sz w:val="24"/>
          <w:szCs w:val="24"/>
          <w:lang w:eastAsia="zh-CN"/>
        </w:rPr>
        <w:t>询价文件</w:t>
      </w:r>
      <w:r>
        <w:rPr>
          <w:rFonts w:hint="eastAsia" w:ascii="宋体" w:hAnsi="宋体" w:eastAsia="宋体" w:cs="宋体"/>
          <w:color w:val="auto"/>
          <w:spacing w:val="0"/>
          <w:sz w:val="24"/>
          <w:szCs w:val="24"/>
        </w:rPr>
        <w:t>未列明的情形，则</w:t>
      </w:r>
      <w:r>
        <w:rPr>
          <w:rFonts w:hint="eastAsia" w:ascii="宋体" w:hAnsi="宋体" w:eastAsia="宋体" w:cs="宋体"/>
          <w:color w:val="auto"/>
          <w:spacing w:val="0"/>
          <w:sz w:val="24"/>
          <w:szCs w:val="24"/>
          <w:lang w:eastAsia="zh-CN"/>
        </w:rPr>
        <w:t>供应商</w:t>
      </w:r>
      <w:r>
        <w:rPr>
          <w:rFonts w:hint="eastAsia" w:ascii="宋体" w:hAnsi="宋体" w:eastAsia="宋体" w:cs="宋体"/>
          <w:color w:val="auto"/>
          <w:spacing w:val="0"/>
          <w:sz w:val="24"/>
          <w:szCs w:val="24"/>
        </w:rPr>
        <w:t>应按照有关法律、法规和规章强制性规定执行。</w:t>
      </w:r>
    </w:p>
    <w:p>
      <w:pPr>
        <w:pStyle w:val="6"/>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40" w:lineRule="auto"/>
        <w:ind w:left="0" w:right="0" w:firstLine="480" w:firstLineChars="200"/>
        <w:textAlignment w:val="auto"/>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val="en-US" w:eastAsia="zh-CN"/>
        </w:rPr>
        <w:t>2、</w:t>
      </w:r>
      <w:r>
        <w:rPr>
          <w:rFonts w:hint="eastAsia" w:ascii="宋体" w:hAnsi="宋体" w:eastAsia="宋体" w:cs="宋体"/>
          <w:b w:val="0"/>
          <w:bCs w:val="0"/>
          <w:color w:val="auto"/>
          <w:spacing w:val="0"/>
          <w:sz w:val="24"/>
          <w:szCs w:val="24"/>
        </w:rPr>
        <w:t>本项目最高限价为：</w:t>
      </w:r>
      <w:r>
        <w:rPr>
          <w:rFonts w:hint="eastAsia" w:ascii="宋体" w:hAnsi="宋体" w:eastAsia="宋体" w:cs="宋体"/>
          <w:b w:val="0"/>
          <w:bCs/>
          <w:color w:val="auto"/>
          <w:sz w:val="24"/>
          <w:szCs w:val="24"/>
          <w:lang w:val="en-US" w:eastAsia="zh-CN"/>
        </w:rPr>
        <w:t>24.1655</w:t>
      </w:r>
      <w:r>
        <w:rPr>
          <w:rFonts w:hint="eastAsia" w:ascii="宋体" w:hAnsi="宋体" w:eastAsia="宋体" w:cs="宋体"/>
          <w:b w:val="0"/>
          <w:bCs w:val="0"/>
          <w:color w:val="auto"/>
          <w:spacing w:val="0"/>
          <w:sz w:val="24"/>
          <w:szCs w:val="24"/>
        </w:rPr>
        <w:t>万元。</w:t>
      </w:r>
    </w:p>
    <w:p>
      <w:pPr>
        <w:pStyle w:val="6"/>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40" w:lineRule="auto"/>
        <w:ind w:left="0" w:right="0" w:firstLine="480" w:firstLineChars="200"/>
        <w:textAlignment w:val="auto"/>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lang w:val="en-US" w:eastAsia="zh-CN"/>
        </w:rPr>
        <w:t>3、</w:t>
      </w:r>
      <w:r>
        <w:rPr>
          <w:rFonts w:hint="eastAsia" w:ascii="宋体" w:hAnsi="宋体" w:eastAsia="宋体" w:cs="宋体"/>
          <w:color w:val="auto"/>
          <w:spacing w:val="0"/>
          <w:sz w:val="24"/>
          <w:szCs w:val="24"/>
        </w:rPr>
        <w:t>供应商首次或最终报价不得超过本项目的预算金额，否则视为无效响应。</w:t>
      </w:r>
    </w:p>
    <w:p>
      <w:pPr>
        <w:widowControl/>
        <w:shd w:val="clear" w:color="auto" w:fill="FFFFFF"/>
        <w:spacing w:before="68" w:after="68"/>
        <w:jc w:val="center"/>
        <w:rPr>
          <w:rFonts w:hint="eastAsia" w:ascii="宋体" w:hAnsi="宋体" w:eastAsia="宋体" w:cs="宋体"/>
          <w:b/>
          <w:bCs/>
          <w:color w:val="auto"/>
          <w:kern w:val="0"/>
          <w:sz w:val="33"/>
        </w:rPr>
      </w:pPr>
    </w:p>
    <w:p>
      <w:pPr>
        <w:widowControl/>
        <w:shd w:val="clear" w:color="auto" w:fill="FFFFFF"/>
        <w:spacing w:before="68" w:after="68"/>
        <w:jc w:val="center"/>
        <w:rPr>
          <w:rFonts w:hint="eastAsia" w:ascii="宋体" w:hAnsi="宋体" w:eastAsia="宋体" w:cs="宋体"/>
          <w:b/>
          <w:bCs/>
          <w:color w:val="auto"/>
          <w:kern w:val="0"/>
          <w:sz w:val="33"/>
        </w:rPr>
      </w:pPr>
    </w:p>
    <w:p>
      <w:pPr>
        <w:widowControl/>
        <w:shd w:val="clear" w:color="auto" w:fill="FFFFFF"/>
        <w:spacing w:before="68" w:after="68"/>
        <w:jc w:val="center"/>
        <w:rPr>
          <w:rFonts w:hint="eastAsia" w:ascii="宋体" w:hAnsi="宋体" w:eastAsia="宋体" w:cs="宋体"/>
          <w:b/>
          <w:bCs/>
          <w:color w:val="auto"/>
          <w:kern w:val="0"/>
          <w:sz w:val="33"/>
        </w:rPr>
      </w:pPr>
    </w:p>
    <w:p>
      <w:pPr>
        <w:spacing w:beforeLines="-2147483648" w:line="240" w:lineRule="auto"/>
        <w:jc w:val="left"/>
        <w:rPr>
          <w:rStyle w:val="10"/>
          <w:rFonts w:hint="eastAsia" w:ascii="宋体" w:hAnsi="宋体" w:eastAsia="宋体" w:cs="宋体"/>
          <w:color w:val="auto"/>
          <w:spacing w:val="0"/>
          <w:kern w:val="0"/>
          <w:sz w:val="36"/>
          <w:szCs w:val="36"/>
          <w:lang w:val="en-US" w:eastAsia="zh-CN" w:bidi="ar"/>
        </w:rPr>
      </w:pPr>
      <w:r>
        <w:rPr>
          <w:rStyle w:val="10"/>
          <w:rFonts w:hint="eastAsia" w:ascii="宋体" w:hAnsi="宋体" w:eastAsia="宋体" w:cs="宋体"/>
          <w:color w:val="auto"/>
          <w:spacing w:val="0"/>
          <w:kern w:val="0"/>
          <w:sz w:val="36"/>
          <w:szCs w:val="36"/>
          <w:lang w:val="en-US" w:eastAsia="zh-CN" w:bidi="ar"/>
        </w:rPr>
        <w:br w:type="page"/>
      </w:r>
    </w:p>
    <w:p>
      <w:pPr>
        <w:spacing w:beforeLines="50" w:line="240" w:lineRule="auto"/>
        <w:jc w:val="center"/>
        <w:rPr>
          <w:rStyle w:val="10"/>
          <w:rFonts w:hint="eastAsia" w:ascii="宋体" w:hAnsi="宋体" w:eastAsia="宋体" w:cs="宋体"/>
          <w:color w:val="auto"/>
          <w:spacing w:val="0"/>
          <w:kern w:val="0"/>
          <w:sz w:val="36"/>
          <w:szCs w:val="36"/>
          <w:lang w:val="en-US" w:eastAsia="zh-CN" w:bidi="ar"/>
        </w:rPr>
      </w:pPr>
      <w:r>
        <w:rPr>
          <w:rStyle w:val="10"/>
          <w:rFonts w:hint="eastAsia" w:ascii="宋体" w:hAnsi="宋体" w:eastAsia="宋体" w:cs="宋体"/>
          <w:color w:val="auto"/>
          <w:spacing w:val="0"/>
          <w:kern w:val="0"/>
          <w:sz w:val="36"/>
          <w:szCs w:val="36"/>
          <w:lang w:val="en-US" w:eastAsia="zh-CN" w:bidi="ar"/>
        </w:rPr>
        <w:t>第二章  合同范本</w:t>
      </w: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甲方：（采购人全称）</w:t>
      </w:r>
    </w:p>
    <w:p>
      <w:pPr>
        <w:keepNext w:val="0"/>
        <w:keepLines w:val="0"/>
        <w:pageBreakBefore w:val="0"/>
        <w:widowControl w:val="0"/>
        <w:kinsoku/>
        <w:wordWrap/>
        <w:overflowPunct/>
        <w:topLinePunct w:val="0"/>
        <w:autoSpaceDE/>
        <w:autoSpaceDN/>
        <w:bidi w:val="0"/>
        <w:adjustRightInd/>
        <w:snapToGrid w:val="0"/>
        <w:spacing w:line="360" w:lineRule="auto"/>
        <w:ind w:right="0" w:rightChars="0"/>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乙方：（成交供应商全称）</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根据《中华人民共和国民法典》等相关法律/法规的规定，双方经友好协商，现就有关集美鳌园景区美术制作（项目编码：MXWH-XJ0005）事宜达成如下协议：</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1、下列合同文件是构成本合同不可分割的部分：</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1.1、合同条款；</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1.2、询价文件、乙方的响应文件；</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1.3、其他文件或材料：□无。□（若有联合协议或分包意向协议）。</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2、</w:t>
      </w:r>
      <w:r>
        <w:rPr>
          <w:rFonts w:hint="eastAsia" w:ascii="宋体" w:hAnsi="宋体" w:eastAsia="宋体" w:cs="宋体"/>
          <w:color w:val="auto"/>
          <w:kern w:val="0"/>
          <w:sz w:val="22"/>
          <w:szCs w:val="22"/>
          <w:lang w:eastAsia="zh-CN"/>
        </w:rPr>
        <w:t xml:space="preserve"> </w:t>
      </w:r>
      <w:r>
        <w:rPr>
          <w:rFonts w:hint="eastAsia" w:ascii="宋体" w:hAnsi="宋体" w:eastAsia="宋体" w:cs="宋体"/>
          <w:color w:val="auto"/>
          <w:kern w:val="0"/>
          <w:sz w:val="22"/>
          <w:szCs w:val="22"/>
          <w:lang w:val="en-US" w:eastAsia="zh-CN"/>
        </w:rPr>
        <w:t>采购</w:t>
      </w:r>
      <w:r>
        <w:rPr>
          <w:rFonts w:hint="eastAsia" w:ascii="宋体" w:hAnsi="宋体" w:eastAsia="宋体" w:cs="宋体"/>
          <w:color w:val="auto"/>
          <w:kern w:val="0"/>
          <w:sz w:val="22"/>
          <w:szCs w:val="22"/>
          <w:lang w:eastAsia="zh-CN"/>
        </w:rPr>
        <w:t>内容</w:t>
      </w:r>
    </w:p>
    <w:p>
      <w:pPr>
        <w:snapToGrid w:val="0"/>
        <w:spacing w:line="440" w:lineRule="exact"/>
        <w:ind w:firstLine="446" w:firstLineChars="203"/>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乙方根据甲方的要求，</w:t>
      </w:r>
      <w:r>
        <w:rPr>
          <w:rFonts w:hint="eastAsia" w:ascii="宋体" w:hAnsi="宋体" w:eastAsia="宋体" w:cs="宋体"/>
          <w:color w:val="auto"/>
          <w:kern w:val="0"/>
          <w:sz w:val="22"/>
          <w:szCs w:val="22"/>
          <w:lang w:eastAsia="zh-CN"/>
        </w:rPr>
        <w:t>对集美鳌园景区的公益广告、文明标识、安全标识等美术制作标志标牌进行制作、安装、布置、张贴及维护、维修、更换，增强景区文明宣传效果，提升景区形象和品质，</w:t>
      </w:r>
      <w:r>
        <w:rPr>
          <w:rFonts w:hint="eastAsia" w:ascii="宋体" w:hAnsi="宋体" w:eastAsia="宋体" w:cs="宋体"/>
          <w:color w:val="auto"/>
          <w:kern w:val="0"/>
          <w:sz w:val="22"/>
          <w:szCs w:val="22"/>
          <w:lang w:val="en-US" w:eastAsia="zh-CN"/>
        </w:rPr>
        <w:t>美术制作标志标牌具体包括：</w:t>
      </w:r>
    </w:p>
    <w:tbl>
      <w:tblPr>
        <w:tblStyle w:val="8"/>
        <w:tblW w:w="88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221"/>
        <w:gridCol w:w="2383"/>
        <w:gridCol w:w="1283"/>
        <w:gridCol w:w="731"/>
        <w:gridCol w:w="1092"/>
        <w:gridCol w:w="740"/>
        <w:gridCol w:w="764"/>
        <w:tblGridChange w:id="0">
          <w:tblGrid>
            <w:gridCol w:w="656"/>
            <w:gridCol w:w="1221"/>
            <w:gridCol w:w="2383"/>
            <w:gridCol w:w="1283"/>
            <w:gridCol w:w="731"/>
            <w:gridCol w:w="1092"/>
            <w:gridCol w:w="740"/>
            <w:gridCol w:w="764"/>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5"/>
                <w:szCs w:val="15"/>
                <w:vertAlign w:val="baseline"/>
                <w:lang w:eastAsia="zh-CN"/>
              </w:rPr>
            </w:pPr>
            <w:r>
              <w:rPr>
                <w:rFonts w:hint="eastAsia" w:ascii="宋体" w:hAnsi="宋体" w:eastAsia="宋体" w:cs="宋体"/>
                <w:b/>
                <w:bCs/>
                <w:i w:val="0"/>
                <w:iCs w:val="0"/>
                <w:color w:val="auto"/>
                <w:kern w:val="0"/>
                <w:sz w:val="15"/>
                <w:szCs w:val="15"/>
                <w:u w:val="none"/>
                <w:lang w:val="en-US" w:eastAsia="zh-CN" w:bidi="ar"/>
              </w:rPr>
              <w:t>序号</w:t>
            </w:r>
          </w:p>
        </w:tc>
        <w:tc>
          <w:tcPr>
            <w:tcW w:w="122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5"/>
                <w:szCs w:val="15"/>
                <w:vertAlign w:val="baseline"/>
                <w:lang w:eastAsia="zh-CN"/>
              </w:rPr>
            </w:pPr>
            <w:r>
              <w:rPr>
                <w:rFonts w:hint="eastAsia" w:ascii="宋体" w:hAnsi="宋体" w:eastAsia="宋体" w:cs="宋体"/>
                <w:b/>
                <w:bCs/>
                <w:i w:val="0"/>
                <w:iCs w:val="0"/>
                <w:color w:val="auto"/>
                <w:kern w:val="0"/>
                <w:sz w:val="15"/>
                <w:szCs w:val="15"/>
                <w:u w:val="none"/>
                <w:lang w:val="en-US" w:eastAsia="zh-CN" w:bidi="ar"/>
              </w:rPr>
              <w:t>类型</w:t>
            </w:r>
          </w:p>
        </w:tc>
        <w:tc>
          <w:tcPr>
            <w:tcW w:w="23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5"/>
                <w:szCs w:val="15"/>
                <w:vertAlign w:val="baseline"/>
                <w:lang w:eastAsia="zh-CN"/>
              </w:rPr>
            </w:pPr>
            <w:r>
              <w:rPr>
                <w:rFonts w:hint="eastAsia" w:ascii="宋体" w:hAnsi="宋体" w:eastAsia="宋体" w:cs="宋体"/>
                <w:b/>
                <w:bCs/>
                <w:i w:val="0"/>
                <w:iCs w:val="0"/>
                <w:color w:val="auto"/>
                <w:kern w:val="0"/>
                <w:sz w:val="15"/>
                <w:szCs w:val="15"/>
                <w:u w:val="none"/>
                <w:lang w:val="en-US" w:eastAsia="zh-CN" w:bidi="ar"/>
              </w:rPr>
              <w:t>做法与材料</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5"/>
                <w:szCs w:val="15"/>
                <w:vertAlign w:val="baseline"/>
                <w:lang w:eastAsia="zh-CN"/>
              </w:rPr>
            </w:pPr>
            <w:r>
              <w:rPr>
                <w:rFonts w:hint="eastAsia" w:ascii="宋体" w:hAnsi="宋体" w:eastAsia="宋体" w:cs="宋体"/>
                <w:b/>
                <w:bCs/>
                <w:i w:val="0"/>
                <w:iCs w:val="0"/>
                <w:color w:val="auto"/>
                <w:kern w:val="0"/>
                <w:sz w:val="15"/>
                <w:szCs w:val="15"/>
                <w:u w:val="none"/>
                <w:lang w:val="en-US" w:eastAsia="zh-CN" w:bidi="ar"/>
              </w:rPr>
              <w:t>尺寸</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5"/>
                <w:szCs w:val="15"/>
                <w:vertAlign w:val="baseline"/>
                <w:lang w:eastAsia="zh-CN"/>
              </w:rPr>
            </w:pPr>
            <w:r>
              <w:rPr>
                <w:rFonts w:hint="eastAsia" w:ascii="宋体" w:hAnsi="宋体" w:eastAsia="宋体" w:cs="宋体"/>
                <w:b/>
                <w:bCs/>
                <w:i w:val="0"/>
                <w:iCs w:val="0"/>
                <w:color w:val="auto"/>
                <w:kern w:val="0"/>
                <w:sz w:val="15"/>
                <w:szCs w:val="15"/>
                <w:u w:val="none"/>
                <w:lang w:val="en-US" w:eastAsia="zh-CN" w:bidi="ar"/>
              </w:rPr>
              <w:t>单位</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b/>
                <w:bCs/>
                <w:i w:val="0"/>
                <w:iCs w:val="0"/>
                <w:color w:val="auto"/>
                <w:kern w:val="0"/>
                <w:sz w:val="18"/>
                <w:szCs w:val="18"/>
                <w:u w:val="none"/>
                <w:lang w:val="en-US" w:eastAsia="zh-CN" w:bidi="ar"/>
              </w:rPr>
              <w:t>预估数量（±10）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单价</w:t>
            </w: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安全标语</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3厘米pvc+车贴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88X58cm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36</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路面漆</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800m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米</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800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41x41cm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18</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24x48cm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25</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80x40cm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76x17cm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25</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46X36cm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6厘PVC+高清弱溶黑车贴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48X36cm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1.2X0.8m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10</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警示牌</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1X0.7m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1X0.7m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1X0.7m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13</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文明宣传</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木质材料+黑灯布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1X0.9m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16</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木质材料+黑灯布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0.8X0.9m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10厘PVC+高清弱溶车贴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0.8X1.2m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16</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铜版纸159克</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A4</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5厘亚克力+UV打印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2.4X0.9m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18</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文明宣传</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3厘亚克力+UV打印+卡槽(大板）</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2.8X1.6m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水晶字8+2</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2.6X40cm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座</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双胶纸85克\彩印胶装</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A4彩印</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实木、板面3厘实木+黑车帖</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1.9X0.9m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18</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5厘亚克力</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25X13cm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3厘亚克力+UV打印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1.28X1m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10厘PVC+uv打印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2.4X0.8m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25</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垃圾分类标语</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38x48cm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320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26</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1.7X0.6m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40X20CM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10x10CM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14X18cm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28</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5厘亚克力UV打印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21X30cm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彩印+塑封</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A5</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18</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弱溶高清车贴+5厘PVC板+包边中号</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30x12cm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45</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亚克力5厘+UV打印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12x8cm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34</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专题宣传</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1.155X1.155m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6厘PVC+高清弱溶车贴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0.63X1.02m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36</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专题宣传</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专题宣传</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1.535X0.675m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0.815X1.411m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1X1.06m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68</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黑灯布+25</w:t>
            </w:r>
            <w:r>
              <w:rPr>
                <w:rStyle w:val="15"/>
                <w:rFonts w:hint="eastAsia" w:ascii="宋体" w:hAnsi="宋体" w:eastAsia="宋体" w:cs="宋体"/>
                <w:color w:val="auto"/>
                <w:sz w:val="16"/>
                <w:szCs w:val="16"/>
                <w:lang w:val="en-US" w:eastAsia="zh-CN" w:bidi="ar"/>
              </w:rPr>
              <w:t>×</w:t>
            </w:r>
            <w:r>
              <w:rPr>
                <w:rStyle w:val="16"/>
                <w:rFonts w:hint="eastAsia" w:ascii="宋体" w:hAnsi="宋体" w:eastAsia="宋体" w:cs="宋体"/>
                <w:color w:val="auto"/>
                <w:sz w:val="16"/>
                <w:szCs w:val="16"/>
                <w:lang w:val="en-US" w:eastAsia="zh-CN" w:bidi="ar"/>
              </w:rPr>
              <w:t>25方管</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2.4</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2.14m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黑灯布+25</w:t>
            </w:r>
            <w:r>
              <w:rPr>
                <w:rStyle w:val="15"/>
                <w:rFonts w:hint="eastAsia" w:ascii="宋体" w:hAnsi="宋体" w:eastAsia="宋体" w:cs="宋体"/>
                <w:color w:val="auto"/>
                <w:sz w:val="16"/>
                <w:szCs w:val="16"/>
                <w:lang w:val="en-US" w:eastAsia="zh-CN" w:bidi="ar"/>
              </w:rPr>
              <w:t>×</w:t>
            </w:r>
            <w:r>
              <w:rPr>
                <w:rStyle w:val="16"/>
                <w:rFonts w:hint="eastAsia" w:ascii="宋体" w:hAnsi="宋体" w:eastAsia="宋体" w:cs="宋体"/>
                <w:color w:val="auto"/>
                <w:sz w:val="16"/>
                <w:szCs w:val="16"/>
                <w:lang w:val="en-US" w:eastAsia="zh-CN" w:bidi="ar"/>
              </w:rPr>
              <w:t>25方管</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3.45</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1.4m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黑灯布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3.6</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2.6m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3厘米pvc+高清热熔车贴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1.68</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1.08m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28</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86.4X60cm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四连串、65#灯笼</w:t>
            </w:r>
          </w:p>
        </w:tc>
        <w:tc>
          <w:tcPr>
            <w:tcW w:w="1283" w:type="dxa"/>
            <w:noWrap w:val="0"/>
            <w:vAlign w:val="center"/>
          </w:tcPr>
          <w:p>
            <w:pPr>
              <w:jc w:val="center"/>
              <w:rPr>
                <w:rFonts w:hint="eastAsia" w:ascii="宋体" w:hAnsi="宋体" w:eastAsia="宋体" w:cs="宋体"/>
                <w:color w:val="auto"/>
                <w:spacing w:val="0"/>
                <w:sz w:val="18"/>
                <w:szCs w:val="18"/>
                <w:vertAlign w:val="baseline"/>
                <w:lang w:eastAsia="zh-CN"/>
              </w:rPr>
            </w:pP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个</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560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铁架+喷绘布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142cmx96cm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面</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46</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铁艺烤漆</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400cmx239cm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铁艺烤漆</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400cmx239cm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铁艺烤漆</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300cmx214cm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49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550黑灯布+展架</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1000cmx100xm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平方</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铁艺展架+PVC板雕刻UV打印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400cmx630xm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304不锈钢(0.8足厚）底板不锈钢烤漆，面板5mm钢化玻璃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5.2x2m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座</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53</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疫情防控</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直喷纸塑板</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30X50cm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80X20cm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1X0.2m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56</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疫情防控</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60X80cm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74.5</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54.5cm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27</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彩印+塑封</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A5</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59</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景区引导</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70x50 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17</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2.0镀锌钢板(制作叶片）</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65X16cm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38.7X38.7cm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0.54X1.12m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50X30cm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5厘PVC+高清热溶车贴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1.2X70cm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高清热溶车贴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1.2</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54cm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66</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550黑灯布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75</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58cm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5厘PVC+高清弱溶车贴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60X30cm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jc w:val="left"/>
              <w:rPr>
                <w:rFonts w:hint="eastAsia" w:ascii="宋体" w:hAnsi="宋体" w:eastAsia="宋体" w:cs="宋体"/>
                <w:color w:val="auto"/>
                <w:spacing w:val="0"/>
                <w:sz w:val="18"/>
                <w:szCs w:val="18"/>
                <w:vertAlign w:val="baseline"/>
                <w:lang w:eastAsia="zh-CN"/>
              </w:rPr>
            </w:pP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206X95cm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jc w:val="left"/>
              <w:rPr>
                <w:rFonts w:hint="eastAsia" w:ascii="宋体" w:hAnsi="宋体" w:eastAsia="宋体" w:cs="宋体"/>
                <w:color w:val="auto"/>
                <w:spacing w:val="0"/>
                <w:sz w:val="18"/>
                <w:szCs w:val="18"/>
                <w:vertAlign w:val="baseline"/>
                <w:lang w:eastAsia="zh-CN"/>
              </w:rPr>
            </w:pP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260X120cm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70</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其他</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高清弱溶黑车贴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74.5x54.5 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灯布550</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10X0.8m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条</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14</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2mm亚克力+UV打印</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9.2</w:t>
            </w:r>
            <w:r>
              <w:rPr>
                <w:rStyle w:val="17"/>
                <w:rFonts w:hint="eastAsia" w:ascii="宋体" w:hAnsi="宋体" w:eastAsia="宋体" w:cs="宋体"/>
                <w:color w:val="auto"/>
                <w:sz w:val="13"/>
                <w:szCs w:val="13"/>
                <w:lang w:val="en-US" w:eastAsia="zh-CN" w:bidi="ar"/>
              </w:rPr>
              <w:t>×</w:t>
            </w:r>
            <w:r>
              <w:rPr>
                <w:rStyle w:val="18"/>
                <w:rFonts w:hint="eastAsia" w:ascii="宋体" w:hAnsi="宋体" w:eastAsia="宋体" w:cs="宋体"/>
                <w:color w:val="auto"/>
                <w:sz w:val="13"/>
                <w:szCs w:val="13"/>
                <w:lang w:val="en-US" w:eastAsia="zh-CN" w:bidi="ar"/>
              </w:rPr>
              <w:t>13cm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26</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高清黑车贴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50X80cm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荷兰白卡纸300克</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9.2X5.4cm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盒</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5厘亚克力+UV打印四周倒边</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28x12cm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76</w:t>
            </w:r>
          </w:p>
        </w:tc>
        <w:tc>
          <w:tcPr>
            <w:tcW w:w="1221"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其他</w:t>
            </w: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5厘亚克力+UV打印四周倒边</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9x16cm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77</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5厘亚克力+UV打印四周倒边</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35x15cm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78</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铝合金包边</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80X40cm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个</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79</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铝合金边框，烤漆面板 中间夹层瓦楞纸板，背面是镀锌板合成的</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67x47cm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80</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铝合金包边</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65X25cm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个</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81</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铁板+高清热溶车贴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80X60cm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82</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纳米面料</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大号</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面</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83</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304不锈钢、板厘1.0，玫瑰金拉丝</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1.8X0.8m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25</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84</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5厘PVC+反光车贴</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70x50CM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块</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35</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85</w:t>
            </w:r>
          </w:p>
        </w:tc>
        <w:tc>
          <w:tcPr>
            <w:tcW w:w="1221" w:type="dxa"/>
            <w:vMerge w:val="continue"/>
            <w:noWrap w:val="0"/>
            <w:vAlign w:val="center"/>
          </w:tcPr>
          <w:p>
            <w:pPr>
              <w:jc w:val="center"/>
              <w:rPr>
                <w:rFonts w:hint="eastAsia" w:ascii="宋体" w:hAnsi="宋体" w:eastAsia="宋体" w:cs="宋体"/>
                <w:color w:val="auto"/>
                <w:spacing w:val="0"/>
                <w:sz w:val="18"/>
                <w:szCs w:val="18"/>
                <w:vertAlign w:val="baseline"/>
                <w:lang w:eastAsia="zh-CN"/>
              </w:rPr>
            </w:pPr>
          </w:p>
        </w:tc>
        <w:tc>
          <w:tcPr>
            <w:tcW w:w="2383" w:type="dxa"/>
            <w:noWrap w:val="0"/>
            <w:vAlign w:val="center"/>
          </w:tcPr>
          <w:p>
            <w:pPr>
              <w:keepNext w:val="0"/>
              <w:keepLines w:val="0"/>
              <w:widowControl/>
              <w:suppressLineNumbers w:val="0"/>
              <w:jc w:val="left"/>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6"/>
                <w:szCs w:val="16"/>
                <w:u w:val="none"/>
                <w:lang w:val="en-US" w:eastAsia="zh-CN" w:bidi="ar"/>
              </w:rPr>
              <w:t>550灯布</w:t>
            </w:r>
          </w:p>
        </w:tc>
        <w:tc>
          <w:tcPr>
            <w:tcW w:w="1283"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3"/>
                <w:szCs w:val="13"/>
                <w:u w:val="none"/>
                <w:lang w:val="en-US" w:eastAsia="zh-CN" w:bidi="ar"/>
              </w:rPr>
              <w:t>3X2m</w:t>
            </w:r>
          </w:p>
        </w:tc>
        <w:tc>
          <w:tcPr>
            <w:tcW w:w="731" w:type="dxa"/>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vertAlign w:val="baseline"/>
                <w:lang w:eastAsia="zh-CN"/>
              </w:rPr>
            </w:pPr>
            <w:r>
              <w:rPr>
                <w:rFonts w:hint="eastAsia" w:ascii="宋体" w:hAnsi="宋体" w:eastAsia="宋体" w:cs="宋体"/>
                <w:i w:val="0"/>
                <w:iCs w:val="0"/>
                <w:color w:val="auto"/>
                <w:kern w:val="0"/>
                <w:sz w:val="18"/>
                <w:szCs w:val="18"/>
                <w:u w:val="none"/>
                <w:lang w:val="en-US" w:eastAsia="zh-CN" w:bidi="ar"/>
              </w:rPr>
              <w:t>张</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200</w:t>
            </w: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74" w:type="dxa"/>
            <w:gridSpan w:val="5"/>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合计</w:t>
            </w:r>
          </w:p>
        </w:tc>
        <w:tc>
          <w:tcPr>
            <w:tcW w:w="109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4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76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3、</w:t>
      </w:r>
      <w:r>
        <w:rPr>
          <w:rFonts w:hint="eastAsia" w:ascii="宋体" w:hAnsi="宋体" w:eastAsia="宋体" w:cs="宋体"/>
          <w:color w:val="auto"/>
          <w:kern w:val="0"/>
          <w:sz w:val="22"/>
          <w:szCs w:val="22"/>
          <w:lang w:eastAsia="zh-CN"/>
        </w:rPr>
        <w:t>服务期限</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3.1、合同期限自合同签订之日起至2022年12月31日止。</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3.2、采购货物交付时间自合同签订之日  日内，具体以甲方书面通知为准。</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3.3、售后服务保修期自合同签订之日起至2022年12月31日止。</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4、采购</w:t>
      </w:r>
      <w:r>
        <w:rPr>
          <w:rFonts w:hint="eastAsia" w:ascii="宋体" w:hAnsi="宋体" w:eastAsia="宋体" w:cs="宋体"/>
          <w:color w:val="auto"/>
          <w:kern w:val="0"/>
          <w:sz w:val="22"/>
          <w:szCs w:val="22"/>
          <w:lang w:eastAsia="zh-CN"/>
        </w:rPr>
        <w:t>项目费用及支付期限、方式</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4.1、采购</w:t>
      </w:r>
      <w:r>
        <w:rPr>
          <w:rFonts w:hint="eastAsia" w:ascii="宋体" w:hAnsi="宋体" w:eastAsia="宋体" w:cs="宋体"/>
          <w:color w:val="auto"/>
          <w:kern w:val="0"/>
          <w:sz w:val="22"/>
          <w:szCs w:val="22"/>
          <w:lang w:eastAsia="zh-CN"/>
        </w:rPr>
        <w:t>项目费用：</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本次采购项目总价为人民币   元整，该费用包含</w:t>
      </w:r>
      <w:r>
        <w:rPr>
          <w:rFonts w:hint="eastAsia" w:ascii="宋体" w:hAnsi="宋体" w:eastAsia="宋体" w:cs="宋体"/>
          <w:color w:val="auto"/>
          <w:spacing w:val="0"/>
          <w:kern w:val="0"/>
          <w:sz w:val="22"/>
          <w:szCs w:val="22"/>
        </w:rPr>
        <w:t>广告材料费、制作费、安装费、运输</w:t>
      </w:r>
      <w:r>
        <w:rPr>
          <w:rFonts w:hint="eastAsia" w:ascii="宋体" w:hAnsi="宋体" w:eastAsia="宋体" w:cs="宋体"/>
          <w:color w:val="auto"/>
          <w:spacing w:val="0"/>
          <w:kern w:val="0"/>
          <w:sz w:val="22"/>
          <w:szCs w:val="22"/>
          <w:lang w:eastAsia="zh-CN"/>
        </w:rPr>
        <w:t>费、税费、</w:t>
      </w:r>
      <w:r>
        <w:rPr>
          <w:rFonts w:hint="eastAsia" w:ascii="宋体" w:hAnsi="宋体" w:eastAsia="宋体" w:cs="宋体"/>
          <w:color w:val="auto"/>
          <w:spacing w:val="0"/>
          <w:kern w:val="0"/>
          <w:sz w:val="22"/>
          <w:szCs w:val="22"/>
          <w:lang w:val="en-US" w:eastAsia="zh-CN"/>
        </w:rPr>
        <w:t>人工费、保险费</w:t>
      </w:r>
      <w:r>
        <w:rPr>
          <w:rFonts w:hint="eastAsia" w:ascii="宋体" w:hAnsi="宋体" w:eastAsia="宋体" w:cs="宋体"/>
          <w:color w:val="auto"/>
          <w:spacing w:val="0"/>
          <w:kern w:val="0"/>
          <w:sz w:val="22"/>
          <w:szCs w:val="22"/>
          <w:lang w:eastAsia="zh-CN"/>
        </w:rPr>
        <w:t>等</w:t>
      </w:r>
      <w:r>
        <w:rPr>
          <w:rFonts w:hint="eastAsia" w:ascii="宋体" w:hAnsi="宋体" w:eastAsia="宋体" w:cs="宋体"/>
          <w:color w:val="auto"/>
          <w:spacing w:val="0"/>
          <w:kern w:val="0"/>
          <w:sz w:val="22"/>
          <w:szCs w:val="22"/>
          <w:lang w:val="en-US" w:eastAsia="zh-CN"/>
        </w:rPr>
        <w:t>全部费用</w:t>
      </w:r>
      <w:r>
        <w:rPr>
          <w:rFonts w:hint="eastAsia" w:ascii="宋体" w:hAnsi="宋体" w:eastAsia="宋体" w:cs="宋体"/>
          <w:color w:val="auto"/>
          <w:spacing w:val="0"/>
          <w:kern w:val="0"/>
          <w:sz w:val="22"/>
          <w:szCs w:val="22"/>
          <w:lang w:eastAsia="zh-CN"/>
        </w:rPr>
        <w:t>。除双方另有约定外，甲方无须向乙方支付其他费用。</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4.2、</w:t>
      </w:r>
      <w:r>
        <w:rPr>
          <w:rFonts w:hint="eastAsia" w:ascii="宋体" w:hAnsi="宋体" w:eastAsia="宋体" w:cs="宋体"/>
          <w:color w:val="auto"/>
          <w:kern w:val="0"/>
          <w:sz w:val="22"/>
          <w:szCs w:val="22"/>
          <w:lang w:eastAsia="zh-CN"/>
        </w:rPr>
        <w:t>付款方式：</w:t>
      </w:r>
      <w:r>
        <w:rPr>
          <w:rFonts w:hint="eastAsia" w:ascii="宋体" w:hAnsi="宋体" w:eastAsia="宋体" w:cs="宋体"/>
          <w:color w:val="auto"/>
          <w:kern w:val="0"/>
          <w:sz w:val="22"/>
          <w:szCs w:val="22"/>
          <w:lang w:val="en-US" w:eastAsia="zh-CN"/>
        </w:rPr>
        <w:t>按实际完成数量进行结算。</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（1）合同签订后支付预付款至合同价的30%。</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（2）2022年服务期满后，甲方对实际制作的内容、数量及售后保障服务进行验收，经相关人员确认无误后，支付剩余70%。</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（3）甲方在收到乙方开具的增值税普通发票14个工作日内将所需支付的款项拨付给乙方。乙方未能提供等额合法发票的，甲方有权顺延付款且不承担违约责任。</w:t>
      </w:r>
    </w:p>
    <w:p>
      <w:pPr>
        <w:keepNext w:val="0"/>
        <w:keepLines w:val="0"/>
        <w:pageBreakBefore w:val="0"/>
        <w:widowControl w:val="0"/>
        <w:kinsoku/>
        <w:wordWrap/>
        <w:overflowPunct/>
        <w:topLinePunct w:val="0"/>
        <w:autoSpaceDE/>
        <w:autoSpaceDN/>
        <w:bidi w:val="0"/>
        <w:adjustRightInd/>
        <w:snapToGrid w:val="0"/>
        <w:spacing w:line="440" w:lineRule="exact"/>
        <w:ind w:right="0" w:rightChars="0" w:firstLine="440" w:firstLineChars="200"/>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5、</w:t>
      </w:r>
      <w:r>
        <w:rPr>
          <w:rFonts w:hint="eastAsia" w:ascii="宋体" w:hAnsi="宋体" w:eastAsia="宋体" w:cs="宋体"/>
          <w:color w:val="auto"/>
          <w:kern w:val="0"/>
          <w:sz w:val="22"/>
          <w:szCs w:val="22"/>
          <w:lang w:eastAsia="zh-CN"/>
        </w:rPr>
        <w:t>甲方权利与义务</w:t>
      </w:r>
    </w:p>
    <w:p>
      <w:pPr>
        <w:pStyle w:val="2"/>
        <w:spacing w:line="440" w:lineRule="exact"/>
        <w:ind w:left="437" w:leftChars="208" w:firstLine="0" w:firstLineChars="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5.1、</w:t>
      </w:r>
      <w:r>
        <w:rPr>
          <w:rFonts w:hint="eastAsia" w:ascii="宋体" w:hAnsi="宋体" w:eastAsia="宋体" w:cs="宋体"/>
          <w:color w:val="auto"/>
          <w:sz w:val="22"/>
          <w:szCs w:val="22"/>
          <w:lang w:eastAsia="zh-CN"/>
        </w:rPr>
        <w:t>甲方有权对乙方制作、安装、布置、张贴及维护、维修、更换</w:t>
      </w:r>
      <w:r>
        <w:rPr>
          <w:rFonts w:hint="eastAsia" w:ascii="宋体" w:hAnsi="宋体" w:eastAsia="宋体" w:cs="宋体"/>
          <w:color w:val="auto"/>
          <w:sz w:val="22"/>
          <w:szCs w:val="22"/>
          <w:lang w:val="en-US" w:eastAsia="zh-CN"/>
        </w:rPr>
        <w:t>等工作</w:t>
      </w:r>
      <w:r>
        <w:rPr>
          <w:rFonts w:hint="eastAsia" w:ascii="宋体" w:hAnsi="宋体" w:eastAsia="宋体" w:cs="宋体"/>
          <w:color w:val="auto"/>
          <w:sz w:val="22"/>
          <w:szCs w:val="22"/>
          <w:lang w:eastAsia="zh-CN"/>
        </w:rPr>
        <w:t>情况进行跟踪、监督、检验、考</w:t>
      </w:r>
      <w:r>
        <w:rPr>
          <w:rFonts w:hint="eastAsia" w:ascii="宋体" w:hAnsi="宋体" w:eastAsia="宋体" w:cs="宋体"/>
          <w:color w:val="auto"/>
          <w:sz w:val="22"/>
          <w:szCs w:val="22"/>
          <w:lang w:val="en-US" w:eastAsia="zh-CN"/>
        </w:rPr>
        <w:t>核。</w:t>
      </w:r>
    </w:p>
    <w:p>
      <w:pPr>
        <w:pStyle w:val="2"/>
        <w:spacing w:line="440" w:lineRule="exact"/>
        <w:ind w:firstLine="440" w:firstLineChars="20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5.2、</w:t>
      </w:r>
      <w:r>
        <w:rPr>
          <w:rFonts w:hint="eastAsia" w:ascii="宋体" w:hAnsi="宋体" w:eastAsia="宋体" w:cs="宋体"/>
          <w:color w:val="auto"/>
          <w:sz w:val="22"/>
          <w:szCs w:val="22"/>
          <w:lang w:eastAsia="zh-CN"/>
        </w:rPr>
        <w:t>若乙方不按甲方要求</w:t>
      </w:r>
      <w:r>
        <w:rPr>
          <w:rFonts w:hint="eastAsia" w:ascii="宋体" w:hAnsi="宋体" w:eastAsia="宋体" w:cs="宋体"/>
          <w:color w:val="auto"/>
          <w:sz w:val="22"/>
          <w:szCs w:val="22"/>
          <w:lang w:val="en-US" w:eastAsia="zh-CN"/>
        </w:rPr>
        <w:t>进行制作、安装、布置、张贴及维护、维修、更换</w:t>
      </w:r>
      <w:r>
        <w:rPr>
          <w:rFonts w:hint="eastAsia" w:ascii="宋体" w:hAnsi="宋体" w:eastAsia="宋体" w:cs="宋体"/>
          <w:color w:val="auto"/>
          <w:sz w:val="22"/>
          <w:szCs w:val="22"/>
          <w:lang w:eastAsia="zh-CN"/>
        </w:rPr>
        <w:t>或存在有损于甲方行为的，甲方有权督促乙方限期改正，直至达到甲方要求。</w:t>
      </w:r>
    </w:p>
    <w:p>
      <w:pPr>
        <w:pStyle w:val="2"/>
        <w:spacing w:line="440" w:lineRule="exact"/>
        <w:ind w:firstLine="440" w:firstLineChars="200"/>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5.3、</w:t>
      </w:r>
      <w:r>
        <w:rPr>
          <w:rFonts w:hint="eastAsia" w:ascii="宋体" w:hAnsi="宋体" w:eastAsia="宋体" w:cs="宋体"/>
          <w:color w:val="auto"/>
          <w:sz w:val="22"/>
          <w:szCs w:val="22"/>
          <w:lang w:eastAsia="zh-CN"/>
        </w:rPr>
        <w:t>甲方按本合同第</w:t>
      </w: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lang w:eastAsia="zh-CN"/>
        </w:rPr>
        <w:t>条的约定支付费用。</w:t>
      </w:r>
    </w:p>
    <w:p>
      <w:pPr>
        <w:keepNext w:val="0"/>
        <w:keepLines w:val="0"/>
        <w:pageBreakBefore w:val="0"/>
        <w:widowControl w:val="0"/>
        <w:numPr>
          <w:ilvl w:val="0"/>
          <w:numId w:val="2"/>
        </w:numPr>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乙方的权利义务</w:t>
      </w:r>
    </w:p>
    <w:p>
      <w:pPr>
        <w:pStyle w:val="2"/>
        <w:numPr>
          <w:ilvl w:val="0"/>
          <w:numId w:val="0"/>
        </w:numPr>
        <w:spacing w:line="440" w:lineRule="exact"/>
        <w:ind w:firstLine="440" w:firstLineChars="200"/>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6.1、</w:t>
      </w:r>
      <w:r>
        <w:rPr>
          <w:rFonts w:hint="eastAsia" w:ascii="宋体" w:hAnsi="宋体" w:eastAsia="宋体" w:cs="宋体"/>
          <w:color w:val="auto"/>
          <w:sz w:val="22"/>
          <w:szCs w:val="22"/>
          <w:lang w:eastAsia="zh-CN"/>
        </w:rPr>
        <w:t>乙方须按甲方的要求完成制作、安装、布置、张贴及维护、维修、更换工作。</w:t>
      </w:r>
    </w:p>
    <w:p>
      <w:pPr>
        <w:pStyle w:val="2"/>
        <w:numPr>
          <w:ilvl w:val="0"/>
          <w:numId w:val="0"/>
        </w:numPr>
        <w:spacing w:line="440" w:lineRule="exact"/>
        <w:ind w:firstLine="440" w:firstLineChars="200"/>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6.2、</w:t>
      </w:r>
      <w:r>
        <w:rPr>
          <w:rFonts w:hint="eastAsia" w:ascii="宋体" w:hAnsi="宋体" w:eastAsia="宋体" w:cs="宋体"/>
          <w:b/>
          <w:bCs/>
          <w:color w:val="auto"/>
          <w:sz w:val="22"/>
          <w:szCs w:val="22"/>
          <w:lang w:eastAsia="zh-CN"/>
        </w:rPr>
        <w:t>乙方须严格按照双方议定的设计方案、图片、资料等进行制作、安装、布置，</w:t>
      </w:r>
      <w:r>
        <w:rPr>
          <w:rFonts w:hint="eastAsia" w:ascii="宋体" w:hAnsi="宋体" w:eastAsia="宋体" w:cs="宋体"/>
          <w:color w:val="auto"/>
          <w:sz w:val="22"/>
          <w:szCs w:val="22"/>
          <w:lang w:eastAsia="zh-CN"/>
        </w:rPr>
        <w:t>保证画面能够按时、正常出图，没有污处，保证质量、尺寸、数量、供货时间符合甲方要求（不可抗拒的自然灾害除外）。如货品经双方检查存在错误或破损，乙方将重新供应此画面材料，产生费用由乙方负责。</w:t>
      </w:r>
    </w:p>
    <w:p>
      <w:pPr>
        <w:pStyle w:val="2"/>
        <w:numPr>
          <w:ilvl w:val="0"/>
          <w:numId w:val="0"/>
        </w:numPr>
        <w:spacing w:line="440" w:lineRule="exact"/>
        <w:ind w:firstLine="440" w:firstLineChars="200"/>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6.3、乙方的</w:t>
      </w:r>
      <w:r>
        <w:rPr>
          <w:rFonts w:hint="eastAsia" w:ascii="宋体" w:hAnsi="宋体" w:eastAsia="宋体" w:cs="宋体"/>
          <w:color w:val="auto"/>
          <w:kern w:val="0"/>
          <w:sz w:val="22"/>
          <w:szCs w:val="22"/>
          <w:lang w:val="en-US" w:eastAsia="zh-CN"/>
        </w:rPr>
        <w:t>售后服务保障承诺：            。</w:t>
      </w:r>
      <w:r>
        <w:rPr>
          <w:rFonts w:hint="eastAsia" w:ascii="宋体" w:hAnsi="宋体" w:eastAsia="宋体" w:cs="宋体"/>
          <w:color w:val="auto"/>
          <w:sz w:val="22"/>
          <w:szCs w:val="22"/>
          <w:lang w:eastAsia="zh-CN"/>
        </w:rPr>
        <w:t>乙方须严格、无偿履行</w:t>
      </w:r>
      <w:r>
        <w:rPr>
          <w:rFonts w:hint="eastAsia" w:ascii="宋体" w:hAnsi="宋体" w:eastAsia="宋体" w:cs="宋体"/>
          <w:color w:val="auto"/>
          <w:sz w:val="22"/>
          <w:szCs w:val="22"/>
          <w:lang w:val="en-US" w:eastAsia="zh-CN"/>
        </w:rPr>
        <w:t>售后服务保障承诺</w:t>
      </w:r>
      <w:r>
        <w:rPr>
          <w:rFonts w:hint="eastAsia" w:ascii="宋体" w:hAnsi="宋体" w:eastAsia="宋体" w:cs="宋体"/>
          <w:color w:val="auto"/>
          <w:sz w:val="22"/>
          <w:szCs w:val="22"/>
          <w:lang w:eastAsia="zh-CN"/>
        </w:rPr>
        <w:t>。</w:t>
      </w:r>
    </w:p>
    <w:p>
      <w:pPr>
        <w:pStyle w:val="2"/>
        <w:numPr>
          <w:ilvl w:val="0"/>
          <w:numId w:val="0"/>
        </w:numPr>
        <w:spacing w:line="440" w:lineRule="exact"/>
        <w:ind w:firstLine="440" w:firstLineChars="20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6.4、</w:t>
      </w:r>
      <w:r>
        <w:rPr>
          <w:rFonts w:hint="eastAsia" w:ascii="宋体" w:hAnsi="宋体" w:eastAsia="宋体" w:cs="宋体"/>
          <w:color w:val="auto"/>
          <w:sz w:val="22"/>
          <w:szCs w:val="22"/>
          <w:lang w:eastAsia="zh-CN"/>
        </w:rPr>
        <w:t>乙方</w:t>
      </w:r>
      <w:r>
        <w:rPr>
          <w:rFonts w:hint="eastAsia" w:ascii="宋体" w:hAnsi="宋体" w:eastAsia="宋体" w:cs="宋体"/>
          <w:color w:val="auto"/>
          <w:sz w:val="22"/>
          <w:szCs w:val="22"/>
          <w:lang w:val="en-US" w:eastAsia="zh-CN"/>
        </w:rPr>
        <w:t>在完成</w:t>
      </w:r>
      <w:r>
        <w:rPr>
          <w:rFonts w:hint="eastAsia" w:ascii="宋体" w:hAnsi="宋体" w:eastAsia="宋体" w:cs="宋体"/>
          <w:color w:val="auto"/>
          <w:sz w:val="22"/>
          <w:szCs w:val="22"/>
          <w:lang w:eastAsia="zh-CN"/>
        </w:rPr>
        <w:t>制作、安装、布置、张贴及维护、维修、更换</w:t>
      </w:r>
      <w:r>
        <w:rPr>
          <w:rFonts w:hint="eastAsia" w:ascii="宋体" w:hAnsi="宋体" w:eastAsia="宋体" w:cs="宋体"/>
          <w:color w:val="auto"/>
          <w:sz w:val="22"/>
          <w:szCs w:val="22"/>
          <w:lang w:val="en-US" w:eastAsia="zh-CN"/>
        </w:rPr>
        <w:t>等工作的过程中</w:t>
      </w:r>
      <w:r>
        <w:rPr>
          <w:rFonts w:hint="eastAsia" w:ascii="宋体" w:hAnsi="宋体" w:eastAsia="宋体" w:cs="宋体"/>
          <w:color w:val="auto"/>
          <w:sz w:val="22"/>
          <w:szCs w:val="22"/>
          <w:lang w:eastAsia="zh-CN"/>
        </w:rPr>
        <w:t>，给甲方或第三方造成</w:t>
      </w:r>
      <w:r>
        <w:rPr>
          <w:rFonts w:hint="eastAsia" w:ascii="宋体" w:hAnsi="宋体" w:eastAsia="宋体" w:cs="宋体"/>
          <w:color w:val="auto"/>
          <w:sz w:val="22"/>
          <w:szCs w:val="22"/>
          <w:lang w:val="en-US" w:eastAsia="zh-CN"/>
        </w:rPr>
        <w:t>人身财产</w:t>
      </w:r>
      <w:r>
        <w:rPr>
          <w:rFonts w:hint="eastAsia" w:ascii="宋体" w:hAnsi="宋体" w:eastAsia="宋体" w:cs="宋体"/>
          <w:color w:val="auto"/>
          <w:sz w:val="22"/>
          <w:szCs w:val="22"/>
          <w:lang w:eastAsia="zh-CN"/>
        </w:rPr>
        <w:t>损害的一切责任全部由乙方承担；</w:t>
      </w:r>
      <w:r>
        <w:rPr>
          <w:rFonts w:hint="eastAsia" w:ascii="宋体" w:hAnsi="宋体" w:eastAsia="宋体" w:cs="宋体"/>
          <w:color w:val="auto"/>
          <w:sz w:val="22"/>
          <w:szCs w:val="22"/>
          <w:lang w:val="en-US" w:eastAsia="zh-CN"/>
        </w:rPr>
        <w:t>乙方及其工作人员在工作过程中遭受的人身财产损害由乙方自行承担，与甲方无关。</w:t>
      </w:r>
    </w:p>
    <w:p>
      <w:pPr>
        <w:pStyle w:val="2"/>
        <w:numPr>
          <w:ilvl w:val="0"/>
          <w:numId w:val="0"/>
        </w:numPr>
        <w:spacing w:line="440" w:lineRule="exact"/>
        <w:ind w:firstLine="440" w:firstLineChars="20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6.5、乙方保证不将甲方所提供的基础素材外泄或者另作他用，如因此引起纠纷，乙方应承担相应法律责任。</w:t>
      </w:r>
    </w:p>
    <w:p>
      <w:pPr>
        <w:pStyle w:val="2"/>
        <w:numPr>
          <w:ilvl w:val="0"/>
          <w:numId w:val="0"/>
        </w:numPr>
        <w:spacing w:line="440" w:lineRule="exact"/>
        <w:ind w:firstLine="440" w:firstLineChars="200"/>
        <w:rPr>
          <w:rFonts w:hint="eastAsia" w:ascii="宋体" w:hAnsi="宋体" w:eastAsia="宋体" w:cs="宋体"/>
          <w:color w:val="auto"/>
          <w:sz w:val="22"/>
          <w:szCs w:val="22"/>
          <w:lang w:eastAsia="zh-CN"/>
        </w:rPr>
      </w:pPr>
      <w:r>
        <w:rPr>
          <w:rFonts w:hint="eastAsia" w:ascii="宋体" w:hAnsi="宋体" w:eastAsia="宋体" w:cs="宋体"/>
          <w:color w:val="auto"/>
          <w:sz w:val="22"/>
          <w:szCs w:val="22"/>
          <w:lang w:val="en-US" w:eastAsia="zh-CN"/>
        </w:rPr>
        <w:t>6.7、</w:t>
      </w:r>
      <w:r>
        <w:rPr>
          <w:rFonts w:hint="eastAsia" w:ascii="宋体" w:hAnsi="宋体" w:eastAsia="宋体" w:cs="宋体"/>
          <w:color w:val="auto"/>
          <w:sz w:val="22"/>
          <w:szCs w:val="22"/>
          <w:lang w:eastAsia="zh-CN"/>
        </w:rPr>
        <w:t>乙方按本合同约定收取费用。</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7、</w:t>
      </w:r>
      <w:r>
        <w:rPr>
          <w:rFonts w:hint="eastAsia" w:ascii="宋体" w:hAnsi="宋体" w:eastAsia="宋体" w:cs="宋体"/>
          <w:color w:val="auto"/>
          <w:kern w:val="0"/>
          <w:sz w:val="22"/>
          <w:szCs w:val="22"/>
          <w:lang w:eastAsia="zh-CN"/>
        </w:rPr>
        <w:t>违约责任</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7.</w:t>
      </w:r>
      <w:r>
        <w:rPr>
          <w:rFonts w:hint="eastAsia" w:ascii="宋体" w:hAnsi="宋体" w:eastAsia="宋体" w:cs="宋体"/>
          <w:color w:val="auto"/>
          <w:kern w:val="0"/>
          <w:sz w:val="22"/>
          <w:szCs w:val="22"/>
          <w:lang w:eastAsia="zh-CN"/>
        </w:rPr>
        <w:t>1、甲方未按约定履行支付义务的，每迟延支付一天，</w:t>
      </w:r>
      <w:r>
        <w:rPr>
          <w:rFonts w:hint="eastAsia" w:ascii="宋体" w:hAnsi="宋体" w:eastAsia="宋体" w:cs="宋体"/>
          <w:color w:val="auto"/>
          <w:kern w:val="0"/>
          <w:sz w:val="22"/>
          <w:szCs w:val="22"/>
          <w:lang w:val="en-US" w:eastAsia="zh-CN"/>
        </w:rPr>
        <w:t>应按照未付款金额的每日万分之五计算违约金</w:t>
      </w:r>
      <w:r>
        <w:rPr>
          <w:rFonts w:hint="eastAsia" w:ascii="宋体" w:hAnsi="宋体" w:eastAsia="宋体" w:cs="宋体"/>
          <w:color w:val="auto"/>
          <w:kern w:val="0"/>
          <w:sz w:val="22"/>
          <w:szCs w:val="22"/>
          <w:lang w:eastAsia="zh-CN"/>
        </w:rPr>
        <w:t>。</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7.</w:t>
      </w:r>
      <w:r>
        <w:rPr>
          <w:rFonts w:hint="eastAsia" w:ascii="宋体" w:hAnsi="宋体" w:eastAsia="宋体" w:cs="宋体"/>
          <w:color w:val="auto"/>
          <w:kern w:val="0"/>
          <w:sz w:val="22"/>
          <w:szCs w:val="22"/>
          <w:lang w:eastAsia="zh-CN"/>
        </w:rPr>
        <w:t>2、乙方如无正当理由未能按协议规定的时间交货或者交货数量不足，每逾期一日，乙方应向甲方支付合同总金额的万分之五的违约金，逾期超过15日仍无法完成的，甲方有权解除合同、止付合同价款，并要求乙方</w:t>
      </w:r>
      <w:r>
        <w:rPr>
          <w:rFonts w:hint="eastAsia" w:ascii="宋体" w:hAnsi="宋体" w:eastAsia="宋体" w:cs="宋体"/>
          <w:color w:val="auto"/>
          <w:kern w:val="0"/>
          <w:sz w:val="22"/>
          <w:szCs w:val="22"/>
          <w:lang w:val="en-US" w:eastAsia="zh-CN"/>
        </w:rPr>
        <w:t>退还已付款、</w:t>
      </w:r>
      <w:r>
        <w:rPr>
          <w:rFonts w:hint="eastAsia" w:ascii="宋体" w:hAnsi="宋体" w:eastAsia="宋体" w:cs="宋体"/>
          <w:color w:val="auto"/>
          <w:kern w:val="0"/>
          <w:sz w:val="22"/>
          <w:szCs w:val="22"/>
          <w:lang w:eastAsia="zh-CN"/>
        </w:rPr>
        <w:t>承担合同总金额20%的违约金。</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7.3、</w:t>
      </w:r>
      <w:r>
        <w:rPr>
          <w:rFonts w:hint="eastAsia" w:ascii="宋体" w:hAnsi="宋体" w:eastAsia="宋体" w:cs="宋体"/>
          <w:color w:val="auto"/>
          <w:kern w:val="0"/>
          <w:sz w:val="22"/>
          <w:szCs w:val="22"/>
          <w:lang w:eastAsia="zh-CN"/>
        </w:rPr>
        <w:t>乙方提供的</w:t>
      </w:r>
      <w:r>
        <w:rPr>
          <w:rFonts w:hint="eastAsia" w:ascii="宋体" w:hAnsi="宋体" w:eastAsia="宋体" w:cs="宋体"/>
          <w:color w:val="auto"/>
          <w:kern w:val="0"/>
          <w:sz w:val="22"/>
          <w:szCs w:val="22"/>
          <w:lang w:val="en-US" w:eastAsia="zh-CN"/>
        </w:rPr>
        <w:t>物品</w:t>
      </w:r>
      <w:r>
        <w:rPr>
          <w:rFonts w:hint="eastAsia" w:ascii="宋体" w:hAnsi="宋体" w:eastAsia="宋体" w:cs="宋体"/>
          <w:color w:val="auto"/>
          <w:kern w:val="0"/>
          <w:sz w:val="22"/>
          <w:szCs w:val="22"/>
          <w:lang w:eastAsia="zh-CN"/>
        </w:rPr>
        <w:t>不符合合同约定的，甲方有权拒收、要求乙方重修、重做，且交付时间不予顺延。</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sz w:val="22"/>
          <w:szCs w:val="22"/>
          <w:lang w:val="en-US" w:eastAsia="zh-CN"/>
        </w:rPr>
      </w:pPr>
      <w:r>
        <w:rPr>
          <w:rFonts w:hint="eastAsia" w:ascii="宋体" w:hAnsi="宋体" w:eastAsia="宋体" w:cs="宋体"/>
          <w:color w:val="auto"/>
          <w:kern w:val="0"/>
          <w:sz w:val="22"/>
          <w:szCs w:val="22"/>
          <w:lang w:val="en-US" w:eastAsia="zh-CN"/>
        </w:rPr>
        <w:t>7.4、乙方违反本合同约定，</w:t>
      </w:r>
      <w:r>
        <w:rPr>
          <w:rFonts w:hint="eastAsia" w:ascii="宋体" w:hAnsi="宋体" w:eastAsia="宋体" w:cs="宋体"/>
          <w:color w:val="auto"/>
          <w:sz w:val="22"/>
          <w:szCs w:val="22"/>
          <w:lang w:val="en-US" w:eastAsia="zh-CN"/>
        </w:rPr>
        <w:t>经甲方书面催告后，乙方在合理期限内不予改正的，甲方有权解除本合同并拒付剩余款项，并要求乙方退还已付款、承担合同总金额20%的违约金。</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sz w:val="22"/>
          <w:szCs w:val="22"/>
          <w:lang w:val="en-US" w:eastAsia="zh-CN"/>
        </w:rPr>
        <w:t>7.5、</w:t>
      </w:r>
      <w:r>
        <w:rPr>
          <w:rFonts w:hint="eastAsia" w:ascii="宋体" w:hAnsi="宋体" w:eastAsia="宋体" w:cs="宋体"/>
          <w:color w:val="auto"/>
          <w:kern w:val="0"/>
          <w:sz w:val="22"/>
          <w:szCs w:val="22"/>
          <w:lang w:eastAsia="zh-CN"/>
        </w:rPr>
        <w:t>守约方为实现债权而支付的诉讼费、保全费、保全保险费、律师费、</w:t>
      </w:r>
      <w:r>
        <w:rPr>
          <w:rFonts w:hint="eastAsia" w:ascii="宋体" w:hAnsi="宋体" w:eastAsia="宋体" w:cs="宋体"/>
          <w:color w:val="auto"/>
          <w:kern w:val="0"/>
          <w:sz w:val="22"/>
          <w:szCs w:val="22"/>
          <w:lang w:val="en-US" w:eastAsia="zh-CN"/>
        </w:rPr>
        <w:t>公告费</w:t>
      </w:r>
      <w:r>
        <w:rPr>
          <w:rFonts w:hint="eastAsia" w:ascii="宋体" w:hAnsi="宋体" w:eastAsia="宋体" w:cs="宋体"/>
          <w:color w:val="auto"/>
          <w:kern w:val="0"/>
          <w:sz w:val="22"/>
          <w:szCs w:val="22"/>
          <w:lang w:eastAsia="zh-CN"/>
        </w:rPr>
        <w:t>等全部必要费用由违约方承担。</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8、</w:t>
      </w:r>
      <w:r>
        <w:rPr>
          <w:rFonts w:hint="eastAsia" w:ascii="宋体" w:hAnsi="宋体" w:eastAsia="宋体" w:cs="宋体"/>
          <w:color w:val="auto"/>
          <w:kern w:val="0"/>
          <w:sz w:val="22"/>
          <w:szCs w:val="22"/>
          <w:lang w:eastAsia="zh-CN"/>
        </w:rPr>
        <w:t>争议解决</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因本合同引起的争议，双方应在友好协商的基础上予以解决，经友好协商仍不能达成解决措施的，甲乙任何一方均有权向厦门市</w:t>
      </w:r>
      <w:r>
        <w:rPr>
          <w:rFonts w:hint="eastAsia" w:ascii="宋体" w:hAnsi="宋体" w:eastAsia="宋体" w:cs="宋体"/>
          <w:color w:val="auto"/>
          <w:kern w:val="0"/>
          <w:sz w:val="22"/>
          <w:szCs w:val="22"/>
          <w:lang w:val="en-US" w:eastAsia="zh-CN"/>
        </w:rPr>
        <w:t>集美区人民</w:t>
      </w:r>
      <w:r>
        <w:rPr>
          <w:rFonts w:hint="eastAsia" w:ascii="宋体" w:hAnsi="宋体" w:eastAsia="宋体" w:cs="宋体"/>
          <w:color w:val="auto"/>
          <w:kern w:val="0"/>
          <w:sz w:val="22"/>
          <w:szCs w:val="22"/>
          <w:lang w:eastAsia="zh-CN"/>
        </w:rPr>
        <w:t>法院提起诉讼。</w:t>
      </w:r>
    </w:p>
    <w:p>
      <w:pPr>
        <w:keepNext w:val="0"/>
        <w:keepLines w:val="0"/>
        <w:pageBreakBefore w:val="0"/>
        <w:widowControl w:val="0"/>
        <w:numPr>
          <w:ilvl w:val="0"/>
          <w:numId w:val="3"/>
        </w:numPr>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送达</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9.1、甲方送达地址：          ，联系电话：       ，联系人：      。</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9.2、方送达地址：        ，联系电话：     ，联系人：      。</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9.3、基于履行本协议的需要而通知或联络，除非接受通知的一方同意采取其他方式的通知，否则均应采用书面形式。各方发送的通知，可使用特快专递信函、邮件等方式送达。以特快专递信函送达的，在邮资付讫的信函（以邮戳为凭）寄出后的第五日，视为有效送达；以邮件、短信、微信、传真等方式送达的，自发出之日视为有效送达。</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9.4、双方一致同意并确认，本协议载明送达地址、联系人、联系电话等信息为合法、有效信息。此信息为包括但不限于双方及法院、仲裁等司法机关法律文书的有效送达信息。一方的信息发生变更的，应当在3日内书面通知对方。一方拒收或变更信息后未及时履行告知义务的，均不影响相关通知、法律文书的送达效果及相关责任的承担。</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10、</w:t>
      </w:r>
      <w:r>
        <w:rPr>
          <w:rFonts w:hint="eastAsia" w:ascii="宋体" w:hAnsi="宋体" w:eastAsia="宋体" w:cs="宋体"/>
          <w:color w:val="auto"/>
          <w:kern w:val="0"/>
          <w:sz w:val="22"/>
          <w:szCs w:val="22"/>
          <w:lang w:eastAsia="zh-CN"/>
        </w:rPr>
        <w:t>其他</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10.</w:t>
      </w:r>
      <w:r>
        <w:rPr>
          <w:rFonts w:hint="eastAsia" w:ascii="宋体" w:hAnsi="宋体" w:eastAsia="宋体" w:cs="宋体"/>
          <w:color w:val="auto"/>
          <w:kern w:val="0"/>
          <w:sz w:val="22"/>
          <w:szCs w:val="22"/>
          <w:lang w:eastAsia="zh-CN"/>
        </w:rPr>
        <w:t>1、本合同未尽事宜，由甲乙双方协商解决；达成补充协议的，补充协议作为本合同的附件，与本合同具有同等的法律效力。</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10.</w:t>
      </w:r>
      <w:r>
        <w:rPr>
          <w:rFonts w:hint="eastAsia" w:ascii="宋体" w:hAnsi="宋体" w:eastAsia="宋体" w:cs="宋体"/>
          <w:color w:val="auto"/>
          <w:kern w:val="0"/>
          <w:sz w:val="22"/>
          <w:szCs w:val="22"/>
          <w:lang w:eastAsia="zh-CN"/>
        </w:rPr>
        <w:t>2、本合同经甲乙双方签字盖章之日起生效，至所约定项目结束之日终止。</w:t>
      </w:r>
    </w:p>
    <w:p>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val="en-US" w:eastAsia="zh-CN"/>
        </w:rPr>
        <w:t>10.</w:t>
      </w:r>
      <w:r>
        <w:rPr>
          <w:rFonts w:hint="eastAsia" w:ascii="宋体" w:hAnsi="宋体" w:eastAsia="宋体" w:cs="宋体"/>
          <w:color w:val="auto"/>
          <w:kern w:val="0"/>
          <w:sz w:val="22"/>
          <w:szCs w:val="22"/>
          <w:lang w:eastAsia="zh-CN"/>
        </w:rPr>
        <w:t>3、本合同壹式陆份，甲乙双方各执叁份，具有同等的法律效力。</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甲方（采购人）（盖章）：</w:t>
      </w:r>
      <w:r>
        <w:rPr>
          <w:rFonts w:hint="eastAsia" w:ascii="宋体" w:hAnsi="宋体" w:eastAsia="宋体" w:cs="宋体"/>
          <w:color w:val="auto"/>
          <w:kern w:val="0"/>
          <w:sz w:val="22"/>
          <w:szCs w:val="22"/>
          <w:lang w:val="en-US" w:eastAsia="zh-CN"/>
        </w:rPr>
        <w:t xml:space="preserve">               乙方（</w:t>
      </w:r>
      <w:r>
        <w:rPr>
          <w:rFonts w:hint="eastAsia" w:ascii="宋体" w:hAnsi="宋体" w:eastAsia="宋体" w:cs="宋体"/>
          <w:color w:val="auto"/>
          <w:kern w:val="0"/>
          <w:sz w:val="22"/>
          <w:szCs w:val="22"/>
          <w:lang w:eastAsia="zh-CN"/>
        </w:rPr>
        <w:t>供应商</w:t>
      </w:r>
      <w:r>
        <w:rPr>
          <w:rFonts w:hint="eastAsia" w:ascii="宋体" w:hAnsi="宋体" w:eastAsia="宋体" w:cs="宋体"/>
          <w:color w:val="auto"/>
          <w:kern w:val="0"/>
          <w:sz w:val="22"/>
          <w:szCs w:val="22"/>
          <w:lang w:val="en-US" w:eastAsia="zh-CN"/>
        </w:rPr>
        <w:t>）</w:t>
      </w:r>
      <w:r>
        <w:rPr>
          <w:rFonts w:hint="eastAsia" w:ascii="宋体" w:hAnsi="宋体" w:eastAsia="宋体" w:cs="宋体"/>
          <w:color w:val="auto"/>
          <w:kern w:val="0"/>
          <w:sz w:val="22"/>
          <w:szCs w:val="22"/>
          <w:lang w:eastAsia="zh-CN"/>
        </w:rPr>
        <w:t>（盖章）：</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 xml:space="preserve">代表（签字）：                  </w:t>
      </w:r>
      <w:r>
        <w:rPr>
          <w:rFonts w:hint="eastAsia" w:ascii="宋体" w:hAnsi="宋体" w:eastAsia="宋体" w:cs="宋体"/>
          <w:color w:val="auto"/>
          <w:kern w:val="0"/>
          <w:sz w:val="22"/>
          <w:szCs w:val="22"/>
          <w:lang w:val="en-US" w:eastAsia="zh-CN"/>
        </w:rPr>
        <w:t xml:space="preserve">      </w:t>
      </w:r>
      <w:r>
        <w:rPr>
          <w:rFonts w:hint="eastAsia" w:ascii="宋体" w:hAnsi="宋体" w:eastAsia="宋体" w:cs="宋体"/>
          <w:color w:val="auto"/>
          <w:kern w:val="0"/>
          <w:sz w:val="22"/>
          <w:szCs w:val="22"/>
          <w:lang w:eastAsia="zh-CN"/>
        </w:rPr>
        <w:t xml:space="preserve"> 代表（签字）：</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eastAsia="zh-CN"/>
        </w:rPr>
        <w:t>开户行：</w:t>
      </w:r>
      <w:r>
        <w:rPr>
          <w:rFonts w:hint="eastAsia" w:ascii="宋体" w:hAnsi="宋体" w:eastAsia="宋体" w:cs="宋体"/>
          <w:color w:val="auto"/>
          <w:kern w:val="0"/>
          <w:sz w:val="22"/>
          <w:szCs w:val="22"/>
          <w:lang w:val="en-US" w:eastAsia="zh-CN"/>
        </w:rPr>
        <w:t xml:space="preserve">                               开户行：</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eastAsia="zh-CN"/>
        </w:rPr>
        <w:t>账户：</w:t>
      </w:r>
      <w:r>
        <w:rPr>
          <w:rFonts w:hint="eastAsia" w:ascii="宋体" w:hAnsi="宋体" w:eastAsia="宋体" w:cs="宋体"/>
          <w:color w:val="auto"/>
          <w:kern w:val="0"/>
          <w:sz w:val="22"/>
          <w:szCs w:val="22"/>
          <w:lang w:val="en-US" w:eastAsia="zh-CN"/>
        </w:rPr>
        <w:t xml:space="preserve">                                 </w:t>
      </w:r>
      <w:r>
        <w:rPr>
          <w:rFonts w:hint="eastAsia" w:ascii="宋体" w:hAnsi="宋体" w:eastAsia="宋体" w:cs="宋体"/>
          <w:color w:val="auto"/>
          <w:kern w:val="0"/>
          <w:sz w:val="22"/>
          <w:szCs w:val="22"/>
          <w:lang w:eastAsia="zh-CN"/>
        </w:rPr>
        <w:t>账户：</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eastAsia="zh-CN"/>
        </w:rPr>
        <w:t>地址：</w:t>
      </w:r>
      <w:r>
        <w:rPr>
          <w:rFonts w:hint="eastAsia" w:ascii="宋体" w:hAnsi="宋体" w:eastAsia="宋体" w:cs="宋体"/>
          <w:color w:val="auto"/>
          <w:kern w:val="0"/>
          <w:sz w:val="22"/>
          <w:szCs w:val="22"/>
          <w:lang w:val="en-US" w:eastAsia="zh-CN"/>
        </w:rPr>
        <w:t xml:space="preserve">                                 地址：</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eastAsia="zh-CN"/>
        </w:rPr>
        <w:t>纳税识别号：</w:t>
      </w:r>
      <w:r>
        <w:rPr>
          <w:rFonts w:hint="eastAsia" w:ascii="宋体" w:hAnsi="宋体" w:eastAsia="宋体" w:cs="宋体"/>
          <w:color w:val="auto"/>
          <w:kern w:val="0"/>
          <w:sz w:val="22"/>
          <w:szCs w:val="22"/>
          <w:lang w:val="en-US" w:eastAsia="zh-CN"/>
        </w:rPr>
        <w:t xml:space="preserve">                           纳税识别号：</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 xml:space="preserve">电话：                               </w:t>
      </w:r>
      <w:r>
        <w:rPr>
          <w:rFonts w:hint="eastAsia" w:ascii="宋体" w:hAnsi="宋体" w:eastAsia="宋体" w:cs="宋体"/>
          <w:color w:val="auto"/>
          <w:kern w:val="0"/>
          <w:sz w:val="22"/>
          <w:szCs w:val="22"/>
          <w:lang w:val="en-US" w:eastAsia="zh-CN"/>
        </w:rPr>
        <w:t xml:space="preserve">  </w:t>
      </w:r>
      <w:r>
        <w:rPr>
          <w:rFonts w:hint="eastAsia" w:ascii="宋体" w:hAnsi="宋体" w:eastAsia="宋体" w:cs="宋体"/>
          <w:color w:val="auto"/>
          <w:kern w:val="0"/>
          <w:sz w:val="22"/>
          <w:szCs w:val="22"/>
          <w:lang w:eastAsia="zh-CN"/>
        </w:rPr>
        <w:t xml:space="preserve">电话： </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446" w:firstLineChars="203"/>
        <w:jc w:val="center"/>
        <w:textAlignment w:val="auto"/>
        <w:outlineLvl w:val="9"/>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t>年　</w:t>
      </w:r>
      <w:r>
        <w:rPr>
          <w:rFonts w:hint="eastAsia" w:ascii="宋体" w:hAnsi="宋体" w:eastAsia="宋体" w:cs="宋体"/>
          <w:color w:val="auto"/>
          <w:kern w:val="0"/>
          <w:sz w:val="22"/>
          <w:szCs w:val="22"/>
          <w:lang w:val="en-US" w:eastAsia="zh-CN"/>
        </w:rPr>
        <w:t xml:space="preserve">  </w:t>
      </w:r>
      <w:r>
        <w:rPr>
          <w:rFonts w:hint="eastAsia" w:ascii="宋体" w:hAnsi="宋体" w:eastAsia="宋体" w:cs="宋体"/>
          <w:color w:val="auto"/>
          <w:kern w:val="0"/>
          <w:sz w:val="22"/>
          <w:szCs w:val="22"/>
          <w:lang w:eastAsia="zh-CN"/>
        </w:rPr>
        <w:t>　月　</w:t>
      </w:r>
      <w:r>
        <w:rPr>
          <w:rFonts w:hint="eastAsia" w:ascii="宋体" w:hAnsi="宋体" w:eastAsia="宋体" w:cs="宋体"/>
          <w:color w:val="auto"/>
          <w:kern w:val="0"/>
          <w:sz w:val="22"/>
          <w:szCs w:val="22"/>
          <w:lang w:val="en-US" w:eastAsia="zh-CN"/>
        </w:rPr>
        <w:t xml:space="preserve">  </w:t>
      </w:r>
      <w:r>
        <w:rPr>
          <w:rFonts w:hint="eastAsia" w:ascii="宋体" w:hAnsi="宋体" w:eastAsia="宋体" w:cs="宋体"/>
          <w:color w:val="auto"/>
          <w:kern w:val="0"/>
          <w:sz w:val="22"/>
          <w:szCs w:val="22"/>
          <w:lang w:eastAsia="zh-CN"/>
        </w:rPr>
        <w:t>　日</w:t>
      </w:r>
    </w:p>
    <w:p>
      <w:pPr>
        <w:spacing w:beforeLines="50" w:line="240" w:lineRule="auto"/>
        <w:jc w:val="center"/>
        <w:rPr>
          <w:rStyle w:val="10"/>
          <w:rFonts w:hint="eastAsia" w:ascii="宋体" w:hAnsi="宋体" w:eastAsia="宋体" w:cs="宋体"/>
          <w:color w:val="auto"/>
          <w:spacing w:val="0"/>
          <w:kern w:val="0"/>
          <w:sz w:val="36"/>
          <w:szCs w:val="36"/>
          <w:lang w:val="en-US" w:eastAsia="zh-CN" w:bidi="ar"/>
        </w:rPr>
      </w:pPr>
      <w:r>
        <w:rPr>
          <w:rStyle w:val="10"/>
          <w:rFonts w:hint="eastAsia" w:ascii="宋体" w:hAnsi="宋体" w:eastAsia="宋体" w:cs="宋体"/>
          <w:color w:val="auto"/>
          <w:spacing w:val="0"/>
          <w:kern w:val="0"/>
          <w:sz w:val="36"/>
          <w:szCs w:val="36"/>
          <w:lang w:val="en-US" w:eastAsia="zh-CN" w:bidi="ar"/>
        </w:rPr>
        <w:t>第三章  首次响应文件格式</w:t>
      </w:r>
    </w:p>
    <w:p>
      <w:pPr>
        <w:pStyle w:val="2"/>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 </w:t>
      </w:r>
    </w:p>
    <w:p>
      <w:pPr>
        <w:pStyle w:val="2"/>
        <w:jc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编制说明</w:t>
      </w:r>
    </w:p>
    <w:p>
      <w:pPr>
        <w:pStyle w:val="2"/>
        <w:ind w:firstLine="480" w:firstLineChars="200"/>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 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pPr>
        <w:pStyle w:val="2"/>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    2、除询价文件另有规定外，询价文件要求原件的，供应商在纸质响应文件正本中应提供原件；询价文件要求复印件的，供应商在纸质响应文件中可提供原件、复印件或扫描件；询价文件对原件、复印件未作要求的，供应商可自行确定在纸质响应文件中提供原件、复印件或扫描件（若供应商提供注明“复印件无效”的材料或资料，供应商在纸质响应文件正本中应提供原件）。</w:t>
      </w:r>
    </w:p>
    <w:p>
      <w:pPr>
        <w:pStyle w:val="2"/>
        <w:rPr>
          <w:rFonts w:hint="eastAsia" w:ascii="宋体" w:hAnsi="宋体" w:eastAsia="宋体" w:cs="宋体"/>
          <w:i w:val="0"/>
          <w:iCs w:val="0"/>
          <w:caps w:val="0"/>
          <w:color w:val="auto"/>
          <w:spacing w:val="0"/>
          <w:kern w:val="0"/>
          <w:sz w:val="24"/>
          <w:szCs w:val="24"/>
          <w:lang w:val="en-US" w:eastAsia="zh-CN" w:bidi="ar"/>
        </w:rPr>
      </w:pPr>
    </w:p>
    <w:p>
      <w:pPr>
        <w:pStyle w:val="2"/>
        <w:rPr>
          <w:rFonts w:hint="eastAsia" w:ascii="宋体" w:hAnsi="宋体" w:eastAsia="宋体" w:cs="宋体"/>
          <w:i w:val="0"/>
          <w:iCs w:val="0"/>
          <w:caps w:val="0"/>
          <w:color w:val="auto"/>
          <w:spacing w:val="0"/>
          <w:kern w:val="0"/>
          <w:sz w:val="24"/>
          <w:szCs w:val="24"/>
          <w:lang w:val="en-US" w:eastAsia="zh-CN" w:bidi="ar"/>
        </w:rPr>
      </w:pPr>
    </w:p>
    <w:p>
      <w:pPr>
        <w:pStyle w:val="2"/>
        <w:rPr>
          <w:rFonts w:hint="eastAsia" w:ascii="宋体" w:hAnsi="宋体" w:eastAsia="宋体" w:cs="宋体"/>
          <w:i w:val="0"/>
          <w:iCs w:val="0"/>
          <w:caps w:val="0"/>
          <w:color w:val="auto"/>
          <w:spacing w:val="0"/>
          <w:kern w:val="0"/>
          <w:sz w:val="24"/>
          <w:szCs w:val="24"/>
          <w:lang w:val="en-US" w:eastAsia="zh-CN" w:bidi="ar"/>
        </w:rPr>
      </w:pPr>
    </w:p>
    <w:p>
      <w:pPr>
        <w:pStyle w:val="2"/>
        <w:rPr>
          <w:rFonts w:hint="eastAsia" w:ascii="宋体" w:hAnsi="宋体" w:eastAsia="宋体" w:cs="宋体"/>
          <w:i w:val="0"/>
          <w:iCs w:val="0"/>
          <w:caps w:val="0"/>
          <w:color w:val="auto"/>
          <w:spacing w:val="0"/>
          <w:kern w:val="0"/>
          <w:sz w:val="24"/>
          <w:szCs w:val="24"/>
          <w:lang w:val="en-US" w:eastAsia="zh-CN" w:bidi="ar"/>
        </w:rPr>
      </w:pPr>
    </w:p>
    <w:p>
      <w:pPr>
        <w:pStyle w:val="2"/>
        <w:rPr>
          <w:rFonts w:hint="eastAsia" w:ascii="宋体" w:hAnsi="宋体" w:eastAsia="宋体" w:cs="宋体"/>
          <w:i w:val="0"/>
          <w:iCs w:val="0"/>
          <w:caps w:val="0"/>
          <w:color w:val="auto"/>
          <w:spacing w:val="0"/>
          <w:kern w:val="0"/>
          <w:sz w:val="24"/>
          <w:szCs w:val="24"/>
          <w:lang w:val="en-US" w:eastAsia="zh-CN" w:bidi="ar"/>
        </w:rPr>
      </w:pPr>
    </w:p>
    <w:p>
      <w:pPr>
        <w:pStyle w:val="2"/>
        <w:rPr>
          <w:rFonts w:hint="eastAsia" w:ascii="宋体" w:hAnsi="宋体" w:eastAsia="宋体" w:cs="宋体"/>
          <w:i w:val="0"/>
          <w:iCs w:val="0"/>
          <w:caps w:val="0"/>
          <w:color w:val="auto"/>
          <w:spacing w:val="0"/>
          <w:kern w:val="0"/>
          <w:sz w:val="24"/>
          <w:szCs w:val="24"/>
          <w:lang w:val="en-US" w:eastAsia="zh-CN" w:bidi="ar"/>
        </w:rPr>
      </w:pPr>
    </w:p>
    <w:p>
      <w:pPr>
        <w:pStyle w:val="2"/>
        <w:rPr>
          <w:rFonts w:hint="eastAsia" w:ascii="宋体" w:hAnsi="宋体" w:eastAsia="宋体" w:cs="宋体"/>
          <w:i w:val="0"/>
          <w:iCs w:val="0"/>
          <w:caps w:val="0"/>
          <w:color w:val="auto"/>
          <w:spacing w:val="0"/>
          <w:kern w:val="0"/>
          <w:sz w:val="24"/>
          <w:szCs w:val="24"/>
          <w:lang w:val="en-US" w:eastAsia="zh-CN" w:bidi="ar"/>
        </w:rPr>
      </w:pPr>
    </w:p>
    <w:p>
      <w:pPr>
        <w:pStyle w:val="2"/>
        <w:rPr>
          <w:rFonts w:hint="eastAsia" w:ascii="宋体" w:hAnsi="宋体" w:eastAsia="宋体" w:cs="宋体"/>
          <w:i w:val="0"/>
          <w:iCs w:val="0"/>
          <w:caps w:val="0"/>
          <w:color w:val="auto"/>
          <w:spacing w:val="0"/>
          <w:kern w:val="0"/>
          <w:sz w:val="24"/>
          <w:szCs w:val="24"/>
          <w:lang w:val="en-US" w:eastAsia="zh-CN" w:bidi="ar"/>
        </w:rPr>
      </w:pPr>
    </w:p>
    <w:p>
      <w:pPr>
        <w:pStyle w:val="2"/>
        <w:rPr>
          <w:rFonts w:hint="eastAsia" w:ascii="宋体" w:hAnsi="宋体" w:eastAsia="宋体" w:cs="宋体"/>
          <w:i w:val="0"/>
          <w:iCs w:val="0"/>
          <w:caps w:val="0"/>
          <w:color w:val="auto"/>
          <w:spacing w:val="0"/>
          <w:kern w:val="0"/>
          <w:sz w:val="24"/>
          <w:szCs w:val="24"/>
          <w:lang w:val="en-US" w:eastAsia="zh-CN" w:bidi="ar"/>
        </w:rPr>
      </w:pPr>
    </w:p>
    <w:p>
      <w:pPr>
        <w:pStyle w:val="2"/>
        <w:rPr>
          <w:rFonts w:hint="eastAsia" w:ascii="宋体" w:hAnsi="宋体" w:eastAsia="宋体" w:cs="宋体"/>
          <w:i w:val="0"/>
          <w:iCs w:val="0"/>
          <w:caps w:val="0"/>
          <w:color w:val="auto"/>
          <w:spacing w:val="0"/>
          <w:kern w:val="0"/>
          <w:sz w:val="24"/>
          <w:szCs w:val="24"/>
          <w:lang w:val="en-US" w:eastAsia="zh-CN" w:bidi="ar"/>
        </w:rPr>
      </w:pPr>
    </w:p>
    <w:p>
      <w:pPr>
        <w:widowControl/>
        <w:shd w:val="clear" w:color="auto" w:fill="auto"/>
        <w:spacing w:before="0" w:after="0"/>
        <w:jc w:val="left"/>
        <w:rPr>
          <w:rFonts w:hint="eastAsia" w:ascii="宋体" w:hAnsi="宋体" w:eastAsia="宋体" w:cs="宋体"/>
          <w:b/>
          <w:bCs/>
          <w:color w:val="auto"/>
          <w:kern w:val="0"/>
          <w:sz w:val="33"/>
        </w:rPr>
      </w:pPr>
      <w:r>
        <w:rPr>
          <w:rFonts w:hint="eastAsia" w:ascii="宋体" w:hAnsi="宋体" w:eastAsia="宋体" w:cs="宋体"/>
          <w:b/>
          <w:bCs/>
          <w:color w:val="auto"/>
          <w:kern w:val="0"/>
          <w:sz w:val="33"/>
        </w:rPr>
        <w:br w:type="page"/>
      </w:r>
    </w:p>
    <w:p>
      <w:pPr>
        <w:widowControl/>
        <w:shd w:val="clear" w:color="auto" w:fill="FFFFFF"/>
        <w:spacing w:before="68" w:after="68"/>
        <w:jc w:val="center"/>
        <w:rPr>
          <w:rFonts w:hint="eastAsia" w:ascii="宋体" w:hAnsi="宋体" w:eastAsia="宋体" w:cs="宋体"/>
          <w:color w:val="auto"/>
          <w:kern w:val="0"/>
          <w:sz w:val="18"/>
          <w:szCs w:val="18"/>
          <w:lang w:eastAsia="zh-CN"/>
        </w:rPr>
      </w:pPr>
      <w:r>
        <w:rPr>
          <w:rFonts w:hint="eastAsia" w:ascii="宋体" w:hAnsi="宋体" w:eastAsia="宋体" w:cs="宋体"/>
          <w:b/>
          <w:bCs/>
          <w:color w:val="auto"/>
          <w:kern w:val="0"/>
          <w:sz w:val="33"/>
        </w:rPr>
        <w:t>福建省</w:t>
      </w:r>
      <w:r>
        <w:rPr>
          <w:rFonts w:hint="eastAsia" w:ascii="宋体" w:hAnsi="宋体" w:eastAsia="宋体" w:cs="宋体"/>
          <w:b/>
          <w:bCs/>
          <w:color w:val="auto"/>
          <w:kern w:val="0"/>
          <w:sz w:val="33"/>
          <w:lang w:eastAsia="zh-CN"/>
        </w:rPr>
        <w:t>厦门市私立集美学校委员会采购项目</w:t>
      </w:r>
    </w:p>
    <w:p>
      <w:pPr>
        <w:widowControl/>
        <w:shd w:val="clear" w:color="auto" w:fill="FFFFFF"/>
        <w:spacing w:before="68" w:after="68"/>
        <w:jc w:val="center"/>
        <w:rPr>
          <w:rFonts w:hint="eastAsia" w:ascii="宋体" w:hAnsi="宋体" w:eastAsia="宋体" w:cs="宋体"/>
          <w:b/>
          <w:bCs/>
          <w:color w:val="auto"/>
          <w:kern w:val="0"/>
          <w:sz w:val="22"/>
          <w:lang w:eastAsia="zh-CN"/>
        </w:rPr>
      </w:pPr>
      <w:r>
        <w:rPr>
          <w:rFonts w:hint="eastAsia" w:ascii="宋体" w:hAnsi="宋体" w:eastAsia="宋体" w:cs="宋体"/>
          <w:b/>
          <w:bCs/>
          <w:color w:val="auto"/>
          <w:kern w:val="0"/>
          <w:sz w:val="22"/>
          <w:lang w:eastAsia="zh-CN"/>
        </w:rPr>
        <w:t>询价</w:t>
      </w:r>
      <w:r>
        <w:rPr>
          <w:rFonts w:hint="eastAsia" w:ascii="宋体" w:hAnsi="宋体" w:eastAsia="宋体" w:cs="宋体"/>
          <w:b/>
          <w:bCs/>
          <w:color w:val="auto"/>
          <w:kern w:val="0"/>
          <w:sz w:val="22"/>
        </w:rPr>
        <w:t>响应文件</w:t>
      </w:r>
    </w:p>
    <w:p>
      <w:pPr>
        <w:widowControl/>
        <w:shd w:val="clear" w:color="auto" w:fill="FFFFFF"/>
        <w:spacing w:before="68" w:after="68"/>
        <w:jc w:val="center"/>
        <w:rPr>
          <w:rFonts w:hint="eastAsia" w:ascii="宋体" w:hAnsi="宋体" w:eastAsia="宋体" w:cs="宋体"/>
          <w:color w:val="auto"/>
          <w:kern w:val="0"/>
          <w:sz w:val="18"/>
          <w:szCs w:val="18"/>
        </w:rPr>
      </w:pPr>
      <w:r>
        <w:rPr>
          <w:rFonts w:hint="eastAsia" w:ascii="宋体" w:hAnsi="宋体" w:eastAsia="宋体" w:cs="宋体"/>
          <w:b/>
          <w:bCs/>
          <w:color w:val="auto"/>
          <w:kern w:val="0"/>
          <w:sz w:val="22"/>
        </w:rPr>
        <w:t>（首次）</w:t>
      </w:r>
    </w:p>
    <w:p>
      <w:pPr>
        <w:widowControl/>
        <w:shd w:val="clear" w:color="auto" w:fill="FFFFFF"/>
        <w:spacing w:before="68" w:after="68"/>
        <w:jc w:val="center"/>
        <w:rPr>
          <w:rFonts w:hint="eastAsia" w:ascii="宋体" w:hAnsi="宋体" w:eastAsia="宋体" w:cs="宋体"/>
          <w:color w:val="auto"/>
          <w:kern w:val="0"/>
          <w:sz w:val="18"/>
          <w:szCs w:val="18"/>
        </w:rPr>
      </w:pPr>
      <w:r>
        <w:rPr>
          <w:rFonts w:hint="eastAsia" w:ascii="宋体" w:hAnsi="宋体" w:eastAsia="宋体" w:cs="宋体"/>
          <w:color w:val="auto"/>
          <w:kern w:val="0"/>
          <w:sz w:val="27"/>
          <w:szCs w:val="27"/>
        </w:rPr>
        <w:t> </w:t>
      </w:r>
    </w:p>
    <w:p>
      <w:pPr>
        <w:widowControl/>
        <w:shd w:val="clear" w:color="auto" w:fill="FFFFFF"/>
        <w:spacing w:before="68" w:after="68"/>
        <w:jc w:val="center"/>
        <w:rPr>
          <w:rFonts w:hint="eastAsia" w:ascii="宋体" w:hAnsi="宋体" w:eastAsia="宋体" w:cs="宋体"/>
          <w:color w:val="auto"/>
          <w:kern w:val="0"/>
          <w:sz w:val="18"/>
          <w:szCs w:val="18"/>
        </w:rPr>
      </w:pPr>
      <w:r>
        <w:rPr>
          <w:rFonts w:hint="eastAsia" w:ascii="宋体" w:hAnsi="宋体" w:eastAsia="宋体" w:cs="宋体"/>
          <w:color w:val="auto"/>
          <w:kern w:val="0"/>
          <w:sz w:val="27"/>
          <w:szCs w:val="27"/>
        </w:rPr>
        <w:t> </w:t>
      </w:r>
    </w:p>
    <w:p>
      <w:pPr>
        <w:widowControl/>
        <w:shd w:val="clear" w:color="auto" w:fill="FFFFFF"/>
        <w:spacing w:before="68" w:after="68"/>
        <w:ind w:firstLine="1141"/>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22"/>
        </w:rPr>
        <w:t>项目名称：</w:t>
      </w:r>
      <w:r>
        <w:rPr>
          <w:rFonts w:hint="eastAsia" w:ascii="宋体" w:hAnsi="宋体" w:eastAsia="宋体" w:cs="宋体"/>
          <w:b/>
          <w:bCs/>
          <w:color w:val="auto"/>
          <w:kern w:val="0"/>
          <w:sz w:val="33"/>
          <w:u w:val="single"/>
        </w:rPr>
        <w:t>               </w:t>
      </w:r>
    </w:p>
    <w:p>
      <w:pPr>
        <w:widowControl/>
        <w:shd w:val="clear" w:color="auto" w:fill="FFFFFF"/>
        <w:spacing w:before="68" w:after="68"/>
        <w:ind w:firstLine="1141"/>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22"/>
        </w:rPr>
        <w:t>项目</w:t>
      </w:r>
      <w:r>
        <w:rPr>
          <w:rFonts w:hint="eastAsia" w:ascii="宋体" w:hAnsi="宋体" w:eastAsia="宋体" w:cs="宋体"/>
          <w:b/>
          <w:bCs/>
          <w:color w:val="auto"/>
          <w:kern w:val="0"/>
          <w:sz w:val="22"/>
          <w:lang w:eastAsia="zh-CN"/>
        </w:rPr>
        <w:t>编码</w:t>
      </w:r>
      <w:r>
        <w:rPr>
          <w:rFonts w:hint="eastAsia" w:ascii="宋体" w:hAnsi="宋体" w:eastAsia="宋体" w:cs="宋体"/>
          <w:b/>
          <w:bCs/>
          <w:color w:val="auto"/>
          <w:kern w:val="0"/>
          <w:sz w:val="22"/>
        </w:rPr>
        <w:t>：</w:t>
      </w:r>
      <w:r>
        <w:rPr>
          <w:rFonts w:hint="eastAsia" w:ascii="宋体" w:hAnsi="宋体" w:eastAsia="宋体" w:cs="宋体"/>
          <w:b/>
          <w:bCs/>
          <w:color w:val="auto"/>
          <w:kern w:val="0"/>
          <w:sz w:val="33"/>
          <w:u w:val="single"/>
        </w:rPr>
        <w:t>               </w:t>
      </w:r>
    </w:p>
    <w:p>
      <w:pPr>
        <w:widowControl/>
        <w:shd w:val="clear" w:color="auto" w:fill="FFFFFF"/>
        <w:spacing w:before="68" w:after="68"/>
        <w:jc w:val="center"/>
        <w:rPr>
          <w:rFonts w:hint="eastAsia" w:ascii="宋体" w:hAnsi="宋体" w:eastAsia="宋体" w:cs="宋体"/>
          <w:color w:val="auto"/>
          <w:kern w:val="0"/>
          <w:sz w:val="18"/>
          <w:szCs w:val="18"/>
        </w:rPr>
      </w:pPr>
      <w:r>
        <w:rPr>
          <w:rFonts w:hint="eastAsia" w:ascii="宋体" w:hAnsi="宋体" w:eastAsia="宋体" w:cs="宋体"/>
          <w:b/>
          <w:bCs/>
          <w:color w:val="auto"/>
          <w:kern w:val="0"/>
          <w:sz w:val="33"/>
        </w:rPr>
        <w:t> </w:t>
      </w:r>
    </w:p>
    <w:p>
      <w:pPr>
        <w:widowControl/>
        <w:shd w:val="clear" w:color="auto" w:fill="FFFFFF"/>
        <w:spacing w:before="68" w:after="68"/>
        <w:jc w:val="center"/>
        <w:rPr>
          <w:rFonts w:hint="eastAsia" w:ascii="宋体" w:hAnsi="宋体" w:eastAsia="宋体" w:cs="宋体"/>
          <w:color w:val="auto"/>
          <w:kern w:val="0"/>
          <w:sz w:val="18"/>
          <w:szCs w:val="18"/>
        </w:rPr>
      </w:pPr>
      <w:r>
        <w:rPr>
          <w:rFonts w:hint="eastAsia" w:ascii="宋体" w:hAnsi="宋体" w:eastAsia="宋体" w:cs="宋体"/>
          <w:b/>
          <w:bCs/>
          <w:color w:val="auto"/>
          <w:kern w:val="0"/>
          <w:sz w:val="33"/>
        </w:rPr>
        <w:t> </w:t>
      </w:r>
    </w:p>
    <w:p>
      <w:pPr>
        <w:widowControl/>
        <w:shd w:val="clear" w:color="auto" w:fill="FFFFFF"/>
        <w:spacing w:before="68" w:after="68"/>
        <w:jc w:val="center"/>
        <w:rPr>
          <w:rFonts w:hint="eastAsia" w:ascii="宋体" w:hAnsi="宋体" w:eastAsia="宋体" w:cs="宋体"/>
          <w:b/>
          <w:bCs/>
          <w:color w:val="auto"/>
          <w:kern w:val="0"/>
          <w:sz w:val="33"/>
        </w:rPr>
      </w:pPr>
      <w:r>
        <w:rPr>
          <w:rFonts w:hint="eastAsia" w:ascii="宋体" w:hAnsi="宋体" w:eastAsia="宋体" w:cs="宋体"/>
          <w:b/>
          <w:bCs/>
          <w:color w:val="auto"/>
          <w:kern w:val="0"/>
          <w:sz w:val="33"/>
        </w:rPr>
        <w:t> </w:t>
      </w:r>
    </w:p>
    <w:p>
      <w:pPr>
        <w:widowControl/>
        <w:shd w:val="clear" w:color="auto" w:fill="FFFFFF"/>
        <w:spacing w:before="68" w:after="68"/>
        <w:jc w:val="center"/>
        <w:rPr>
          <w:rFonts w:hint="eastAsia" w:ascii="宋体" w:hAnsi="宋体" w:eastAsia="宋体" w:cs="宋体"/>
          <w:b/>
          <w:bCs/>
          <w:color w:val="auto"/>
          <w:kern w:val="0"/>
          <w:sz w:val="33"/>
        </w:rPr>
      </w:pPr>
    </w:p>
    <w:p>
      <w:pPr>
        <w:widowControl/>
        <w:shd w:val="clear" w:color="auto" w:fill="FFFFFF"/>
        <w:spacing w:before="68" w:after="68"/>
        <w:jc w:val="center"/>
        <w:rPr>
          <w:rFonts w:hint="eastAsia" w:ascii="宋体" w:hAnsi="宋体" w:eastAsia="宋体" w:cs="宋体"/>
          <w:b/>
          <w:bCs/>
          <w:color w:val="auto"/>
          <w:kern w:val="0"/>
          <w:sz w:val="33"/>
        </w:rPr>
      </w:pP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33"/>
        </w:rPr>
        <w:t> </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33"/>
        </w:rPr>
        <w:t> </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33"/>
        </w:rPr>
        <w:t> </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33"/>
        </w:rPr>
        <w:t>    </w:t>
      </w:r>
      <w:r>
        <w:rPr>
          <w:rFonts w:hint="eastAsia" w:ascii="宋体" w:hAnsi="宋体" w:eastAsia="宋体" w:cs="宋体"/>
          <w:b/>
          <w:bCs/>
          <w:color w:val="auto"/>
          <w:kern w:val="0"/>
          <w:sz w:val="22"/>
        </w:rPr>
        <w:t>供应商名称 ：</w:t>
      </w:r>
      <w:r>
        <w:rPr>
          <w:rFonts w:hint="eastAsia" w:ascii="宋体" w:hAnsi="宋体" w:eastAsia="宋体" w:cs="宋体"/>
          <w:b/>
          <w:bCs/>
          <w:color w:val="auto"/>
          <w:kern w:val="0"/>
          <w:sz w:val="22"/>
          <w:u w:val="single"/>
        </w:rPr>
        <w:t>               </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33"/>
        </w:rPr>
        <w:t>    </w:t>
      </w:r>
      <w:r>
        <w:rPr>
          <w:rFonts w:hint="eastAsia" w:ascii="宋体" w:hAnsi="宋体" w:eastAsia="宋体" w:cs="宋体"/>
          <w:b/>
          <w:bCs/>
          <w:color w:val="auto"/>
          <w:kern w:val="0"/>
          <w:sz w:val="22"/>
        </w:rPr>
        <w:t>日   期 ：</w:t>
      </w:r>
      <w:r>
        <w:rPr>
          <w:rFonts w:hint="eastAsia" w:ascii="宋体" w:hAnsi="宋体" w:eastAsia="宋体" w:cs="宋体"/>
          <w:b/>
          <w:bCs/>
          <w:color w:val="auto"/>
          <w:kern w:val="0"/>
          <w:sz w:val="22"/>
          <w:u w:val="single"/>
        </w:rPr>
        <w:t>               </w:t>
      </w:r>
    </w:p>
    <w:p>
      <w:pPr>
        <w:widowControl/>
        <w:shd w:val="clear" w:color="auto" w:fill="FFFFFF"/>
        <w:spacing w:before="68" w:after="68"/>
        <w:jc w:val="center"/>
        <w:rPr>
          <w:rFonts w:hint="eastAsia" w:ascii="宋体" w:hAnsi="宋体" w:eastAsia="宋体" w:cs="宋体"/>
          <w:b/>
          <w:bCs/>
          <w:color w:val="auto"/>
          <w:kern w:val="0"/>
          <w:sz w:val="22"/>
          <w:szCs w:val="22"/>
          <w:u w:val="single"/>
          <w:lang w:eastAsia="zh-CN"/>
        </w:rPr>
      </w:pPr>
    </w:p>
    <w:p>
      <w:pPr>
        <w:pStyle w:val="2"/>
        <w:rPr>
          <w:rFonts w:hint="eastAsia" w:ascii="宋体" w:hAnsi="宋体" w:eastAsia="宋体" w:cs="宋体"/>
          <w:color w:val="auto"/>
          <w:lang w:eastAsia="zh-CN"/>
        </w:rPr>
      </w:pPr>
    </w:p>
    <w:p>
      <w:pPr>
        <w:pStyle w:val="2"/>
        <w:rPr>
          <w:rFonts w:hint="eastAsia" w:ascii="宋体" w:hAnsi="宋体" w:eastAsia="宋体" w:cs="宋体"/>
          <w:color w:val="auto"/>
          <w:lang w:eastAsia="zh-CN"/>
        </w:rPr>
      </w:pPr>
    </w:p>
    <w:p>
      <w:pPr>
        <w:pStyle w:val="2"/>
        <w:rPr>
          <w:rFonts w:hint="eastAsia" w:ascii="宋体" w:hAnsi="宋体" w:eastAsia="宋体" w:cs="宋体"/>
          <w:color w:val="auto"/>
          <w:lang w:eastAsia="zh-CN"/>
        </w:rPr>
      </w:pPr>
    </w:p>
    <w:p>
      <w:pPr>
        <w:widowControl/>
        <w:shd w:val="clear" w:color="auto" w:fill="FFFFFF"/>
        <w:spacing w:before="68" w:after="68"/>
        <w:jc w:val="center"/>
        <w:rPr>
          <w:rFonts w:hint="eastAsia" w:ascii="宋体" w:hAnsi="宋体" w:eastAsia="宋体" w:cs="宋体"/>
          <w:b/>
          <w:bCs/>
          <w:color w:val="auto"/>
          <w:kern w:val="0"/>
          <w:sz w:val="22"/>
          <w:szCs w:val="22"/>
          <w:u w:val="single"/>
        </w:rPr>
      </w:pPr>
    </w:p>
    <w:p>
      <w:pPr>
        <w:widowControl/>
        <w:shd w:val="clear" w:color="auto" w:fill="FFFFFF"/>
        <w:spacing w:before="68" w:after="68"/>
        <w:jc w:val="center"/>
        <w:rPr>
          <w:rFonts w:hint="eastAsia" w:ascii="宋体" w:hAnsi="宋体" w:eastAsia="宋体" w:cs="宋体"/>
          <w:b/>
          <w:bCs/>
          <w:color w:val="auto"/>
          <w:kern w:val="0"/>
          <w:sz w:val="22"/>
          <w:szCs w:val="22"/>
          <w:u w:val="single"/>
        </w:rPr>
      </w:pPr>
    </w:p>
    <w:p>
      <w:pPr>
        <w:widowControl/>
        <w:shd w:val="clear" w:color="auto" w:fill="FFFFFF"/>
        <w:spacing w:before="68" w:after="68"/>
        <w:jc w:val="center"/>
        <w:rPr>
          <w:rFonts w:hint="eastAsia" w:ascii="宋体" w:hAnsi="宋体" w:eastAsia="宋体" w:cs="宋体"/>
          <w:b/>
          <w:bCs/>
          <w:color w:val="auto"/>
          <w:kern w:val="0"/>
          <w:sz w:val="22"/>
          <w:szCs w:val="22"/>
          <w:u w:val="single"/>
        </w:rPr>
      </w:pPr>
    </w:p>
    <w:p>
      <w:pPr>
        <w:widowControl/>
        <w:shd w:val="clear" w:color="auto" w:fill="FFFFFF"/>
        <w:spacing w:before="68" w:after="68"/>
        <w:jc w:val="center"/>
        <w:rPr>
          <w:rFonts w:hint="eastAsia" w:ascii="宋体" w:hAnsi="宋体" w:eastAsia="宋体" w:cs="宋体"/>
          <w:color w:val="auto"/>
          <w:kern w:val="0"/>
          <w:sz w:val="18"/>
          <w:szCs w:val="18"/>
        </w:rPr>
      </w:pPr>
      <w:r>
        <w:rPr>
          <w:rFonts w:hint="eastAsia" w:ascii="宋体" w:hAnsi="宋体" w:eastAsia="宋体" w:cs="宋体"/>
          <w:b/>
          <w:bCs/>
          <w:color w:val="auto"/>
          <w:kern w:val="0"/>
          <w:sz w:val="33"/>
        </w:rPr>
        <w:t>目  录</w:t>
      </w:r>
    </w:p>
    <w:p>
      <w:pPr>
        <w:widowControl/>
        <w:shd w:val="clear" w:color="auto" w:fill="FFFFFF"/>
        <w:spacing w:before="68" w:after="68" w:line="421"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421" w:lineRule="atLeast"/>
        <w:jc w:val="left"/>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eastAsia="zh-CN"/>
        </w:rPr>
        <w:t>附件</w:t>
      </w:r>
      <w:r>
        <w:rPr>
          <w:rFonts w:hint="eastAsia" w:ascii="宋体" w:hAnsi="宋体" w:eastAsia="宋体" w:cs="宋体"/>
          <w:color w:val="auto"/>
          <w:kern w:val="0"/>
          <w:sz w:val="22"/>
          <w:szCs w:val="22"/>
          <w:lang w:val="en-US" w:eastAsia="zh-CN"/>
        </w:rPr>
        <w:t>1：响应函</w:t>
      </w:r>
    </w:p>
    <w:p>
      <w:pPr>
        <w:widowControl/>
        <w:shd w:val="clear" w:color="auto" w:fill="FFFFFF"/>
        <w:spacing w:before="68" w:after="68" w:line="421"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附件</w:t>
      </w:r>
      <w:r>
        <w:rPr>
          <w:rFonts w:hint="eastAsia" w:ascii="宋体" w:hAnsi="宋体" w:eastAsia="宋体" w:cs="宋体"/>
          <w:color w:val="auto"/>
          <w:kern w:val="0"/>
          <w:sz w:val="22"/>
          <w:szCs w:val="22"/>
          <w:lang w:val="en-US" w:eastAsia="zh-CN"/>
        </w:rPr>
        <w:t>2</w:t>
      </w:r>
      <w:r>
        <w:rPr>
          <w:rFonts w:hint="eastAsia" w:ascii="宋体" w:hAnsi="宋体" w:eastAsia="宋体" w:cs="宋体"/>
          <w:color w:val="auto"/>
          <w:kern w:val="0"/>
          <w:sz w:val="22"/>
          <w:szCs w:val="22"/>
        </w:rPr>
        <w:t>：报价一览表</w:t>
      </w:r>
    </w:p>
    <w:p>
      <w:pPr>
        <w:widowControl/>
        <w:shd w:val="clear" w:color="auto" w:fill="FFFFFF"/>
        <w:spacing w:before="68" w:after="68" w:line="421"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附件</w:t>
      </w:r>
      <w:r>
        <w:rPr>
          <w:rFonts w:hint="eastAsia" w:ascii="宋体" w:hAnsi="宋体" w:eastAsia="宋体" w:cs="宋体"/>
          <w:color w:val="auto"/>
          <w:kern w:val="0"/>
          <w:sz w:val="22"/>
          <w:szCs w:val="22"/>
          <w:lang w:val="en-US" w:eastAsia="zh-CN"/>
        </w:rPr>
        <w:t>3</w:t>
      </w:r>
      <w:r>
        <w:rPr>
          <w:rFonts w:hint="eastAsia" w:ascii="宋体" w:hAnsi="宋体" w:eastAsia="宋体" w:cs="宋体"/>
          <w:color w:val="auto"/>
          <w:kern w:val="0"/>
          <w:sz w:val="22"/>
          <w:szCs w:val="22"/>
        </w:rPr>
        <w:t>：单位负责人授权书</w:t>
      </w:r>
    </w:p>
    <w:p>
      <w:pPr>
        <w:widowControl/>
        <w:shd w:val="clear" w:color="auto" w:fill="FFFFFF"/>
        <w:spacing w:before="68" w:after="68" w:line="421" w:lineRule="atLeast"/>
        <w:jc w:val="left"/>
        <w:rPr>
          <w:rFonts w:hint="eastAsia" w:ascii="宋体" w:hAnsi="宋体" w:eastAsia="宋体" w:cs="宋体"/>
          <w:color w:val="auto"/>
          <w:kern w:val="0"/>
          <w:sz w:val="21"/>
          <w:szCs w:val="21"/>
        </w:rPr>
      </w:pPr>
      <w:r>
        <w:rPr>
          <w:rFonts w:hint="eastAsia" w:ascii="宋体" w:hAnsi="宋体" w:eastAsia="宋体" w:cs="宋体"/>
          <w:color w:val="auto"/>
          <w:kern w:val="0"/>
          <w:sz w:val="22"/>
          <w:szCs w:val="22"/>
        </w:rPr>
        <w:t>附件</w:t>
      </w:r>
      <w:r>
        <w:rPr>
          <w:rFonts w:hint="eastAsia" w:ascii="宋体" w:hAnsi="宋体" w:eastAsia="宋体" w:cs="宋体"/>
          <w:color w:val="auto"/>
          <w:kern w:val="0"/>
          <w:sz w:val="22"/>
          <w:szCs w:val="22"/>
          <w:lang w:val="en-US" w:eastAsia="zh-CN"/>
        </w:rPr>
        <w:t>4</w:t>
      </w:r>
      <w:r>
        <w:rPr>
          <w:rFonts w:hint="eastAsia" w:ascii="宋体" w:hAnsi="宋体" w:eastAsia="宋体" w:cs="宋体"/>
          <w:color w:val="auto"/>
          <w:kern w:val="0"/>
          <w:sz w:val="22"/>
          <w:szCs w:val="22"/>
        </w:rPr>
        <w:t>：</w:t>
      </w:r>
      <w:r>
        <w:rPr>
          <w:rFonts w:hint="eastAsia" w:ascii="宋体" w:hAnsi="宋体" w:eastAsia="宋体" w:cs="宋体"/>
          <w:color w:val="auto"/>
          <w:kern w:val="0"/>
          <w:sz w:val="21"/>
          <w:szCs w:val="21"/>
        </w:rPr>
        <w:t>营业执照等证明文件</w:t>
      </w:r>
    </w:p>
    <w:p>
      <w:pPr>
        <w:widowControl/>
        <w:shd w:val="clear" w:color="auto" w:fill="FFFFFF"/>
        <w:spacing w:before="68" w:after="68" w:line="421"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附件</w:t>
      </w:r>
      <w:r>
        <w:rPr>
          <w:rFonts w:hint="eastAsia" w:ascii="宋体" w:hAnsi="宋体" w:eastAsia="宋体" w:cs="宋体"/>
          <w:color w:val="auto"/>
          <w:kern w:val="0"/>
          <w:sz w:val="22"/>
          <w:szCs w:val="22"/>
          <w:lang w:val="en-US" w:eastAsia="zh-CN"/>
        </w:rPr>
        <w:t>5</w:t>
      </w:r>
      <w:r>
        <w:rPr>
          <w:rFonts w:hint="eastAsia" w:ascii="宋体" w:hAnsi="宋体" w:eastAsia="宋体" w:cs="宋体"/>
          <w:color w:val="auto"/>
          <w:kern w:val="0"/>
          <w:sz w:val="22"/>
          <w:szCs w:val="22"/>
        </w:rPr>
        <w:t>：信用记录查询结果</w:t>
      </w:r>
    </w:p>
    <w:p>
      <w:pPr>
        <w:widowControl/>
        <w:shd w:val="clear" w:color="auto" w:fill="FFFFFF"/>
        <w:spacing w:before="68" w:after="68" w:line="421"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附件</w:t>
      </w:r>
      <w:r>
        <w:rPr>
          <w:rFonts w:hint="eastAsia" w:ascii="宋体" w:hAnsi="宋体" w:eastAsia="宋体" w:cs="宋体"/>
          <w:color w:val="auto"/>
          <w:kern w:val="0"/>
          <w:sz w:val="22"/>
          <w:szCs w:val="22"/>
          <w:lang w:val="en-US" w:eastAsia="zh-CN"/>
        </w:rPr>
        <w:t>6</w:t>
      </w:r>
      <w:r>
        <w:rPr>
          <w:rFonts w:hint="eastAsia" w:ascii="宋体" w:hAnsi="宋体" w:eastAsia="宋体" w:cs="宋体"/>
          <w:color w:val="auto"/>
          <w:kern w:val="0"/>
          <w:sz w:val="22"/>
          <w:szCs w:val="22"/>
        </w:rPr>
        <w:t>：具备履行合同所必需设备和专业技术能力证明材料（若有）</w:t>
      </w:r>
    </w:p>
    <w:p>
      <w:pPr>
        <w:widowControl/>
        <w:shd w:val="clear" w:color="auto" w:fill="FFFFFF"/>
        <w:spacing w:before="68" w:after="68" w:line="421"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auto"/>
        <w:spacing w:before="0" w:after="0" w:line="240" w:lineRule="auto"/>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br w:type="page"/>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附件1          </w:t>
      </w:r>
      <w:r>
        <w:rPr>
          <w:rFonts w:hint="eastAsia" w:ascii="宋体" w:hAnsi="宋体" w:eastAsia="宋体" w:cs="宋体"/>
          <w:b/>
          <w:bCs/>
          <w:color w:val="auto"/>
          <w:kern w:val="0"/>
          <w:sz w:val="32"/>
          <w:szCs w:val="32"/>
          <w:lang w:eastAsia="zh-CN"/>
        </w:rPr>
        <w:t>询价</w:t>
      </w:r>
      <w:r>
        <w:rPr>
          <w:rFonts w:hint="eastAsia" w:ascii="宋体" w:hAnsi="宋体" w:eastAsia="宋体" w:cs="宋体"/>
          <w:b/>
          <w:bCs/>
          <w:color w:val="auto"/>
          <w:kern w:val="0"/>
          <w:sz w:val="32"/>
          <w:szCs w:val="32"/>
        </w:rPr>
        <w:t>响应声明</w:t>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致：</w:t>
      </w:r>
      <w:r>
        <w:rPr>
          <w:rFonts w:hint="eastAsia" w:ascii="宋体" w:hAnsi="宋体" w:eastAsia="宋体" w:cs="宋体"/>
          <w:color w:val="auto"/>
          <w:kern w:val="0"/>
          <w:sz w:val="22"/>
          <w:szCs w:val="22"/>
          <w:u w:val="single"/>
        </w:rPr>
        <w:t>     (采购人或采购代理机构)      </w:t>
      </w:r>
      <w:r>
        <w:rPr>
          <w:rFonts w:hint="eastAsia" w:ascii="宋体" w:hAnsi="宋体" w:eastAsia="宋体" w:cs="宋体"/>
          <w:color w:val="auto"/>
          <w:kern w:val="0"/>
          <w:sz w:val="22"/>
          <w:szCs w:val="22"/>
        </w:rPr>
        <w:t> </w:t>
      </w:r>
    </w:p>
    <w:p>
      <w:pPr>
        <w:widowControl/>
        <w:shd w:val="clear" w:color="auto" w:fill="FFFFFF"/>
        <w:spacing w:before="68" w:after="68" w:line="448" w:lineRule="atLeast"/>
        <w:ind w:firstLine="440" w:firstLineChars="200"/>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1.根据贵方为 </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项目（项目编号:</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）的采购公告（或采购邀请书），我方签字代表</w:t>
      </w:r>
      <w:r>
        <w:rPr>
          <w:rFonts w:hint="eastAsia" w:ascii="宋体" w:hAnsi="宋体" w:eastAsia="宋体" w:cs="宋体"/>
          <w:color w:val="auto"/>
          <w:kern w:val="0"/>
          <w:sz w:val="22"/>
          <w:szCs w:val="22"/>
          <w:u w:val="single"/>
        </w:rPr>
        <w:t>          （全名、职务）   </w:t>
      </w:r>
      <w:r>
        <w:rPr>
          <w:rFonts w:hint="eastAsia" w:ascii="宋体" w:hAnsi="宋体" w:eastAsia="宋体" w:cs="宋体"/>
          <w:color w:val="auto"/>
          <w:kern w:val="0"/>
          <w:sz w:val="22"/>
          <w:szCs w:val="22"/>
        </w:rPr>
        <w:t>经正式授权并代表的供应商</w:t>
      </w:r>
      <w:r>
        <w:rPr>
          <w:rFonts w:hint="eastAsia" w:ascii="宋体" w:hAnsi="宋体" w:eastAsia="宋体" w:cs="宋体"/>
          <w:color w:val="auto"/>
          <w:kern w:val="0"/>
          <w:sz w:val="22"/>
          <w:szCs w:val="22"/>
          <w:u w:val="single"/>
        </w:rPr>
        <w:t>          （供应商名称、地址）    </w:t>
      </w:r>
      <w:r>
        <w:rPr>
          <w:rFonts w:hint="eastAsia" w:ascii="宋体" w:hAnsi="宋体" w:eastAsia="宋体" w:cs="宋体"/>
          <w:color w:val="auto"/>
          <w:kern w:val="0"/>
          <w:sz w:val="22"/>
          <w:szCs w:val="22"/>
        </w:rPr>
        <w:t>提交包含下述内容的首次响应文件纸质文本正本</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套，副本</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套及电子文档</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套。</w:t>
      </w:r>
    </w:p>
    <w:p>
      <w:pPr>
        <w:widowControl/>
        <w:shd w:val="clear" w:color="auto" w:fill="FFFFFF"/>
        <w:spacing w:before="68" w:after="68" w:line="448" w:lineRule="atLeast"/>
        <w:ind w:firstLine="440" w:firstLineChars="200"/>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（1）响应函</w:t>
      </w:r>
    </w:p>
    <w:p>
      <w:pPr>
        <w:widowControl/>
        <w:shd w:val="clear" w:color="auto" w:fill="FFFFFF"/>
        <w:spacing w:before="68" w:after="68" w:line="448" w:lineRule="atLeast"/>
        <w:ind w:firstLine="440" w:firstLineChars="200"/>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（2）资格证明文件</w:t>
      </w:r>
    </w:p>
    <w:p>
      <w:pPr>
        <w:widowControl/>
        <w:shd w:val="clear" w:color="auto" w:fill="FFFFFF"/>
        <w:spacing w:before="68" w:after="68" w:line="448" w:lineRule="atLeast"/>
        <w:ind w:firstLine="440" w:firstLineChars="200"/>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（3）报价一览表（含详细报价书）</w:t>
      </w:r>
    </w:p>
    <w:p>
      <w:pPr>
        <w:widowControl/>
        <w:shd w:val="clear" w:color="auto" w:fill="FFFFFF"/>
        <w:spacing w:before="68" w:after="68" w:line="421" w:lineRule="atLeast"/>
        <w:ind w:firstLine="440" w:firstLineChars="200"/>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lang w:eastAsia="zh-CN"/>
        </w:rPr>
        <w:t>（</w:t>
      </w:r>
      <w:r>
        <w:rPr>
          <w:rFonts w:hint="eastAsia" w:ascii="宋体" w:hAnsi="宋体" w:eastAsia="宋体" w:cs="宋体"/>
          <w:color w:val="auto"/>
          <w:kern w:val="0"/>
          <w:sz w:val="22"/>
          <w:szCs w:val="22"/>
          <w:lang w:val="en-US" w:eastAsia="zh-CN"/>
        </w:rPr>
        <w:t>4</w:t>
      </w:r>
      <w:r>
        <w:rPr>
          <w:rFonts w:hint="eastAsia" w:ascii="宋体" w:hAnsi="宋体" w:eastAsia="宋体" w:cs="宋体"/>
          <w:color w:val="auto"/>
          <w:kern w:val="0"/>
          <w:sz w:val="22"/>
          <w:szCs w:val="22"/>
          <w:lang w:eastAsia="zh-CN"/>
        </w:rPr>
        <w:t>）</w:t>
      </w:r>
      <w:r>
        <w:rPr>
          <w:rFonts w:hint="eastAsia" w:ascii="宋体" w:hAnsi="宋体" w:eastAsia="宋体" w:cs="宋体"/>
          <w:color w:val="auto"/>
          <w:kern w:val="0"/>
          <w:sz w:val="22"/>
          <w:szCs w:val="22"/>
        </w:rPr>
        <w:t>单位负责人授权书</w:t>
      </w:r>
    </w:p>
    <w:p>
      <w:pPr>
        <w:widowControl/>
        <w:shd w:val="clear" w:color="auto" w:fill="FFFFFF"/>
        <w:spacing w:before="68" w:after="68" w:line="421" w:lineRule="atLeast"/>
        <w:ind w:firstLine="440" w:firstLineChars="200"/>
        <w:jc w:val="left"/>
        <w:rPr>
          <w:rFonts w:hint="eastAsia" w:ascii="宋体" w:hAnsi="宋体" w:eastAsia="宋体" w:cs="宋体"/>
          <w:color w:val="auto"/>
          <w:kern w:val="0"/>
          <w:sz w:val="21"/>
          <w:szCs w:val="21"/>
        </w:rPr>
      </w:pPr>
      <w:r>
        <w:rPr>
          <w:rFonts w:hint="eastAsia" w:ascii="宋体" w:hAnsi="宋体" w:eastAsia="宋体" w:cs="宋体"/>
          <w:color w:val="auto"/>
          <w:kern w:val="0"/>
          <w:sz w:val="22"/>
          <w:szCs w:val="22"/>
          <w:lang w:eastAsia="zh-CN"/>
        </w:rPr>
        <w:t>（</w:t>
      </w:r>
      <w:r>
        <w:rPr>
          <w:rFonts w:hint="eastAsia" w:ascii="宋体" w:hAnsi="宋体" w:eastAsia="宋体" w:cs="宋体"/>
          <w:color w:val="auto"/>
          <w:kern w:val="0"/>
          <w:sz w:val="22"/>
          <w:szCs w:val="22"/>
          <w:lang w:val="en-US" w:eastAsia="zh-CN"/>
        </w:rPr>
        <w:t>5</w:t>
      </w:r>
      <w:r>
        <w:rPr>
          <w:rFonts w:hint="eastAsia" w:ascii="宋体" w:hAnsi="宋体" w:eastAsia="宋体" w:cs="宋体"/>
          <w:color w:val="auto"/>
          <w:kern w:val="0"/>
          <w:sz w:val="22"/>
          <w:szCs w:val="22"/>
          <w:lang w:eastAsia="zh-CN"/>
        </w:rPr>
        <w:t>）</w:t>
      </w:r>
      <w:r>
        <w:rPr>
          <w:rFonts w:hint="eastAsia" w:ascii="宋体" w:hAnsi="宋体" w:eastAsia="宋体" w:cs="宋体"/>
          <w:color w:val="auto"/>
          <w:kern w:val="0"/>
          <w:sz w:val="21"/>
          <w:szCs w:val="21"/>
        </w:rPr>
        <w:t>营业执照等证明文件</w:t>
      </w:r>
    </w:p>
    <w:p>
      <w:pPr>
        <w:widowControl/>
        <w:shd w:val="clear" w:color="auto" w:fill="FFFFFF"/>
        <w:spacing w:before="68" w:after="68" w:line="421" w:lineRule="atLeast"/>
        <w:ind w:firstLine="440" w:firstLineChars="200"/>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lang w:eastAsia="zh-CN"/>
        </w:rPr>
        <w:t>（</w:t>
      </w:r>
      <w:r>
        <w:rPr>
          <w:rFonts w:hint="eastAsia" w:ascii="宋体" w:hAnsi="宋体" w:eastAsia="宋体" w:cs="宋体"/>
          <w:color w:val="auto"/>
          <w:kern w:val="0"/>
          <w:sz w:val="22"/>
          <w:szCs w:val="22"/>
          <w:lang w:val="en-US" w:eastAsia="zh-CN"/>
        </w:rPr>
        <w:t>6</w:t>
      </w:r>
      <w:r>
        <w:rPr>
          <w:rFonts w:hint="eastAsia" w:ascii="宋体" w:hAnsi="宋体" w:eastAsia="宋体" w:cs="宋体"/>
          <w:color w:val="auto"/>
          <w:kern w:val="0"/>
          <w:sz w:val="22"/>
          <w:szCs w:val="22"/>
          <w:lang w:eastAsia="zh-CN"/>
        </w:rPr>
        <w:t>）</w:t>
      </w:r>
      <w:r>
        <w:rPr>
          <w:rFonts w:hint="eastAsia" w:ascii="宋体" w:hAnsi="宋体" w:eastAsia="宋体" w:cs="宋体"/>
          <w:color w:val="auto"/>
          <w:kern w:val="0"/>
          <w:sz w:val="22"/>
          <w:szCs w:val="22"/>
        </w:rPr>
        <w:t>信用记录查询结果</w:t>
      </w:r>
    </w:p>
    <w:p>
      <w:pPr>
        <w:widowControl/>
        <w:shd w:val="clear" w:color="auto" w:fill="FFFFFF"/>
        <w:spacing w:before="68" w:after="68" w:line="421" w:lineRule="atLeast"/>
        <w:ind w:firstLine="440" w:firstLineChars="200"/>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lang w:eastAsia="zh-CN"/>
        </w:rPr>
        <w:t>（</w:t>
      </w:r>
      <w:r>
        <w:rPr>
          <w:rFonts w:hint="eastAsia" w:ascii="宋体" w:hAnsi="宋体" w:eastAsia="宋体" w:cs="宋体"/>
          <w:color w:val="auto"/>
          <w:kern w:val="0"/>
          <w:sz w:val="22"/>
          <w:szCs w:val="22"/>
          <w:lang w:val="en-US" w:eastAsia="zh-CN"/>
        </w:rPr>
        <w:t>7</w:t>
      </w:r>
      <w:r>
        <w:rPr>
          <w:rFonts w:hint="eastAsia" w:ascii="宋体" w:hAnsi="宋体" w:eastAsia="宋体" w:cs="宋体"/>
          <w:color w:val="auto"/>
          <w:kern w:val="0"/>
          <w:sz w:val="22"/>
          <w:szCs w:val="22"/>
          <w:lang w:eastAsia="zh-CN"/>
        </w:rPr>
        <w:t>）</w:t>
      </w:r>
      <w:r>
        <w:rPr>
          <w:rFonts w:hint="eastAsia" w:ascii="宋体" w:hAnsi="宋体" w:eastAsia="宋体" w:cs="宋体"/>
          <w:color w:val="auto"/>
          <w:kern w:val="0"/>
          <w:sz w:val="22"/>
          <w:szCs w:val="22"/>
        </w:rPr>
        <w:t>具备履行合同所必需设备和专业技术能力证明材料</w:t>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 </w:t>
      </w:r>
      <w:r>
        <w:rPr>
          <w:rFonts w:hint="eastAsia" w:ascii="宋体" w:hAnsi="宋体" w:eastAsia="宋体" w:cs="宋体"/>
          <w:color w:val="auto"/>
          <w:kern w:val="0"/>
          <w:sz w:val="22"/>
          <w:szCs w:val="22"/>
          <w:lang w:val="en-US" w:eastAsia="zh-CN"/>
        </w:rPr>
        <w:t xml:space="preserve">  </w:t>
      </w:r>
      <w:r>
        <w:rPr>
          <w:rFonts w:hint="eastAsia" w:ascii="宋体" w:hAnsi="宋体" w:eastAsia="宋体" w:cs="宋体"/>
          <w:color w:val="auto"/>
          <w:kern w:val="0"/>
          <w:sz w:val="22"/>
          <w:szCs w:val="22"/>
        </w:rPr>
        <w:t xml:space="preserve"> 2.据此函，我方宣布响应承诺如下：</w:t>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 </w:t>
      </w:r>
      <w:r>
        <w:rPr>
          <w:rFonts w:hint="eastAsia" w:ascii="宋体" w:hAnsi="宋体" w:eastAsia="宋体" w:cs="宋体"/>
          <w:color w:val="auto"/>
          <w:kern w:val="0"/>
          <w:sz w:val="22"/>
          <w:szCs w:val="22"/>
          <w:lang w:val="en-US" w:eastAsia="zh-CN"/>
        </w:rPr>
        <w:t xml:space="preserve">  </w:t>
      </w:r>
      <w:r>
        <w:rPr>
          <w:rFonts w:hint="eastAsia" w:ascii="宋体" w:hAnsi="宋体" w:eastAsia="宋体" w:cs="宋体"/>
          <w:color w:val="auto"/>
          <w:kern w:val="0"/>
          <w:sz w:val="22"/>
          <w:szCs w:val="22"/>
        </w:rPr>
        <w:t xml:space="preserve"> 2.1我方已详细审查全部</w:t>
      </w:r>
      <w:r>
        <w:rPr>
          <w:rFonts w:hint="eastAsia" w:ascii="宋体" w:hAnsi="宋体" w:eastAsia="宋体" w:cs="宋体"/>
          <w:color w:val="auto"/>
          <w:kern w:val="0"/>
          <w:sz w:val="22"/>
          <w:szCs w:val="22"/>
          <w:lang w:eastAsia="zh-CN"/>
        </w:rPr>
        <w:t>询价</w:t>
      </w:r>
      <w:r>
        <w:rPr>
          <w:rFonts w:hint="eastAsia" w:ascii="宋体" w:hAnsi="宋体" w:eastAsia="宋体" w:cs="宋体"/>
          <w:color w:val="auto"/>
          <w:kern w:val="0"/>
          <w:sz w:val="22"/>
          <w:szCs w:val="22"/>
        </w:rPr>
        <w:t>文件，我方完全熟悉和理解其中的要求、条款和条件，且无任何异议。我方承诺将按竞争性磋商文件的各项规定履行合同责任和义务。</w:t>
      </w:r>
      <w:r>
        <w:rPr>
          <w:rFonts w:hint="eastAsia" w:ascii="宋体" w:hAnsi="宋体" w:eastAsia="宋体" w:cs="宋体"/>
          <w:color w:val="auto"/>
          <w:kern w:val="0"/>
          <w:sz w:val="22"/>
          <w:szCs w:val="22"/>
          <w:lang w:eastAsia="zh-CN"/>
        </w:rPr>
        <w:t>询价</w:t>
      </w:r>
      <w:r>
        <w:rPr>
          <w:rFonts w:hint="eastAsia" w:ascii="宋体" w:hAnsi="宋体" w:eastAsia="宋体" w:cs="宋体"/>
          <w:color w:val="auto"/>
          <w:kern w:val="0"/>
          <w:sz w:val="22"/>
          <w:szCs w:val="22"/>
        </w:rPr>
        <w:t>文件及其附件资料如果有涉及应当保密的内容，我方将严格遵守规定，不将应当保密的内容泄密给第三方或另作它用，如有违反，采购人可依法追究我方的法律责任。</w:t>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 xml:space="preserve">  </w:t>
      </w:r>
      <w:r>
        <w:rPr>
          <w:rFonts w:hint="eastAsia" w:ascii="宋体" w:hAnsi="宋体" w:eastAsia="宋体" w:cs="宋体"/>
          <w:color w:val="auto"/>
          <w:kern w:val="0"/>
          <w:sz w:val="22"/>
          <w:szCs w:val="22"/>
          <w:lang w:val="en-US" w:eastAsia="zh-CN"/>
        </w:rPr>
        <w:t xml:space="preserve">  </w:t>
      </w:r>
      <w:r>
        <w:rPr>
          <w:rFonts w:hint="eastAsia" w:ascii="宋体" w:hAnsi="宋体" w:eastAsia="宋体" w:cs="宋体"/>
          <w:color w:val="auto"/>
          <w:kern w:val="0"/>
          <w:sz w:val="22"/>
          <w:szCs w:val="22"/>
        </w:rPr>
        <w:t>2.2一旦我方获得成交，我方将按照</w:t>
      </w:r>
      <w:r>
        <w:rPr>
          <w:rFonts w:hint="eastAsia" w:ascii="宋体" w:hAnsi="宋体" w:eastAsia="宋体" w:cs="宋体"/>
          <w:color w:val="auto"/>
          <w:kern w:val="0"/>
          <w:sz w:val="22"/>
          <w:szCs w:val="22"/>
          <w:lang w:eastAsia="zh-CN"/>
        </w:rPr>
        <w:t>询价</w:t>
      </w:r>
      <w:r>
        <w:rPr>
          <w:rFonts w:hint="eastAsia" w:ascii="宋体" w:hAnsi="宋体" w:eastAsia="宋体" w:cs="宋体"/>
          <w:color w:val="auto"/>
          <w:kern w:val="0"/>
          <w:sz w:val="22"/>
          <w:szCs w:val="22"/>
        </w:rPr>
        <w:t>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并在规定的期限内与采购人签订合同。</w:t>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  2.3我方承诺：递交的所有响应文件（包括首次响应文件、补充澄清、最后报价等响应文件）在</w:t>
      </w:r>
      <w:r>
        <w:rPr>
          <w:rFonts w:hint="eastAsia" w:ascii="宋体" w:hAnsi="宋体" w:eastAsia="宋体" w:cs="宋体"/>
          <w:color w:val="auto"/>
          <w:kern w:val="0"/>
          <w:sz w:val="22"/>
          <w:szCs w:val="22"/>
          <w:lang w:eastAsia="zh-CN"/>
        </w:rPr>
        <w:t>询价文件第一章第五点规定的</w:t>
      </w:r>
      <w:r>
        <w:rPr>
          <w:rFonts w:hint="eastAsia" w:ascii="宋体" w:hAnsi="宋体" w:eastAsia="宋体" w:cs="宋体"/>
          <w:color w:val="auto"/>
          <w:kern w:val="0"/>
          <w:sz w:val="22"/>
          <w:szCs w:val="22"/>
        </w:rPr>
        <w:t>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  2.</w:t>
      </w:r>
      <w:r>
        <w:rPr>
          <w:rFonts w:hint="eastAsia" w:ascii="宋体" w:hAnsi="宋体" w:eastAsia="宋体" w:cs="宋体"/>
          <w:color w:val="auto"/>
          <w:kern w:val="0"/>
          <w:sz w:val="22"/>
          <w:szCs w:val="22"/>
          <w:lang w:val="en-US" w:eastAsia="zh-CN"/>
        </w:rPr>
        <w:t>4</w:t>
      </w:r>
      <w:r>
        <w:rPr>
          <w:rFonts w:hint="eastAsia" w:ascii="宋体" w:hAnsi="宋体" w:eastAsia="宋体" w:cs="宋体"/>
          <w:color w:val="auto"/>
          <w:kern w:val="0"/>
          <w:sz w:val="22"/>
          <w:szCs w:val="22"/>
        </w:rPr>
        <w:t>我方愿意向贵方提供任何与本项目</w:t>
      </w:r>
      <w:r>
        <w:rPr>
          <w:rFonts w:hint="eastAsia" w:ascii="宋体" w:hAnsi="宋体" w:eastAsia="宋体" w:cs="宋体"/>
          <w:color w:val="auto"/>
          <w:kern w:val="0"/>
          <w:sz w:val="22"/>
          <w:szCs w:val="22"/>
          <w:lang w:eastAsia="zh-CN"/>
        </w:rPr>
        <w:t>询价</w:t>
      </w:r>
      <w:r>
        <w:rPr>
          <w:rFonts w:hint="eastAsia" w:ascii="宋体" w:hAnsi="宋体" w:eastAsia="宋体" w:cs="宋体"/>
          <w:color w:val="auto"/>
          <w:kern w:val="0"/>
          <w:sz w:val="22"/>
          <w:szCs w:val="22"/>
        </w:rPr>
        <w:t>采购有关的数据或资料。若贵方需要，我方愿意提供我方作出的一切承诺的证明材料。</w:t>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  2.</w:t>
      </w:r>
      <w:r>
        <w:rPr>
          <w:rFonts w:hint="eastAsia" w:ascii="宋体" w:hAnsi="宋体" w:eastAsia="宋体" w:cs="宋体"/>
          <w:color w:val="auto"/>
          <w:kern w:val="0"/>
          <w:sz w:val="22"/>
          <w:szCs w:val="22"/>
          <w:lang w:val="en-US" w:eastAsia="zh-CN"/>
        </w:rPr>
        <w:t>5</w:t>
      </w:r>
      <w:r>
        <w:rPr>
          <w:rFonts w:hint="eastAsia" w:ascii="宋体" w:hAnsi="宋体" w:eastAsia="宋体" w:cs="宋体"/>
          <w:color w:val="auto"/>
          <w:kern w:val="0"/>
          <w:sz w:val="22"/>
          <w:szCs w:val="22"/>
        </w:rPr>
        <w:t>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widowControl/>
        <w:shd w:val="clear" w:color="auto" w:fill="FFFFFF"/>
        <w:spacing w:before="68" w:after="68" w:line="448" w:lineRule="atLeast"/>
        <w:jc w:val="left"/>
        <w:rPr>
          <w:rFonts w:hint="eastAsia" w:ascii="宋体" w:hAnsi="宋体" w:eastAsia="宋体" w:cs="宋体"/>
          <w:color w:val="auto"/>
          <w:kern w:val="0"/>
          <w:sz w:val="22"/>
          <w:szCs w:val="22"/>
          <w:u w:val="single"/>
        </w:rPr>
      </w:pPr>
      <w:r>
        <w:rPr>
          <w:rFonts w:hint="eastAsia" w:ascii="宋体" w:hAnsi="宋体" w:eastAsia="宋体" w:cs="宋体"/>
          <w:color w:val="auto"/>
          <w:kern w:val="0"/>
          <w:sz w:val="22"/>
          <w:szCs w:val="22"/>
        </w:rPr>
        <w:t>通信地址:</w:t>
      </w:r>
      <w:r>
        <w:rPr>
          <w:rFonts w:hint="eastAsia" w:ascii="宋体" w:hAnsi="宋体" w:eastAsia="宋体" w:cs="宋体"/>
          <w:color w:val="auto"/>
          <w:kern w:val="0"/>
          <w:sz w:val="22"/>
          <w:szCs w:val="22"/>
          <w:u w:val="single"/>
        </w:rPr>
        <w:t>                                          .</w:t>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邮编：</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传真号</w:t>
      </w:r>
      <w:r>
        <w:rPr>
          <w:rFonts w:hint="eastAsia" w:ascii="宋体" w:hAnsi="宋体" w:eastAsia="宋体" w:cs="宋体"/>
          <w:color w:val="auto"/>
          <w:kern w:val="0"/>
          <w:sz w:val="22"/>
          <w:szCs w:val="22"/>
          <w:u w:val="single"/>
        </w:rPr>
        <w:t>：               .</w:t>
      </w:r>
    </w:p>
    <w:p>
      <w:pPr>
        <w:widowControl/>
        <w:shd w:val="clear" w:color="auto" w:fill="FFFFFF"/>
        <w:spacing w:before="68" w:after="68" w:line="448" w:lineRule="atLeast"/>
        <w:jc w:val="left"/>
        <w:rPr>
          <w:rFonts w:hint="eastAsia" w:ascii="宋体" w:hAnsi="宋体" w:eastAsia="宋体" w:cs="宋体"/>
          <w:color w:val="auto"/>
          <w:kern w:val="0"/>
          <w:sz w:val="22"/>
          <w:szCs w:val="22"/>
          <w:u w:val="single"/>
        </w:rPr>
      </w:pPr>
      <w:r>
        <w:rPr>
          <w:rFonts w:hint="eastAsia" w:ascii="宋体" w:hAnsi="宋体" w:eastAsia="宋体" w:cs="宋体"/>
          <w:color w:val="auto"/>
          <w:kern w:val="0"/>
          <w:sz w:val="22"/>
          <w:szCs w:val="22"/>
        </w:rPr>
        <w:t>联系电话（固定电话和移动电话）： </w:t>
      </w:r>
      <w:r>
        <w:rPr>
          <w:rFonts w:hint="eastAsia" w:ascii="宋体" w:hAnsi="宋体" w:eastAsia="宋体" w:cs="宋体"/>
          <w:color w:val="auto"/>
          <w:kern w:val="0"/>
          <w:sz w:val="22"/>
          <w:szCs w:val="22"/>
          <w:u w:val="single"/>
        </w:rPr>
        <w:t xml:space="preserve">                         .</w:t>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供应商代表：</w:t>
      </w:r>
      <w:r>
        <w:rPr>
          <w:rFonts w:hint="eastAsia" w:ascii="宋体" w:hAnsi="宋体" w:eastAsia="宋体" w:cs="宋体"/>
          <w:color w:val="auto"/>
          <w:kern w:val="0"/>
          <w:sz w:val="22"/>
          <w:szCs w:val="22"/>
          <w:u w:val="single"/>
        </w:rPr>
        <w:t>             （签字）                  </w:t>
      </w:r>
    </w:p>
    <w:p>
      <w:pPr>
        <w:widowControl/>
        <w:shd w:val="clear" w:color="auto" w:fill="FFFFFF"/>
        <w:spacing w:before="68" w:after="68" w:line="448" w:lineRule="atLeast"/>
        <w:jc w:val="left"/>
        <w:rPr>
          <w:rFonts w:hint="eastAsia" w:ascii="宋体" w:hAnsi="宋体" w:eastAsia="宋体" w:cs="宋体"/>
          <w:color w:val="auto"/>
          <w:kern w:val="0"/>
          <w:sz w:val="22"/>
          <w:szCs w:val="22"/>
          <w:u w:val="single"/>
        </w:rPr>
      </w:pPr>
      <w:r>
        <w:rPr>
          <w:rFonts w:hint="eastAsia" w:ascii="宋体" w:hAnsi="宋体" w:eastAsia="宋体" w:cs="宋体"/>
          <w:color w:val="auto"/>
          <w:kern w:val="0"/>
          <w:sz w:val="22"/>
          <w:szCs w:val="22"/>
        </w:rPr>
        <w:t>供应商代表电子信箱：</w:t>
      </w:r>
      <w:r>
        <w:rPr>
          <w:rFonts w:hint="eastAsia" w:ascii="宋体" w:hAnsi="宋体" w:eastAsia="宋体" w:cs="宋体"/>
          <w:color w:val="auto"/>
          <w:kern w:val="0"/>
          <w:sz w:val="22"/>
          <w:szCs w:val="22"/>
          <w:u w:val="single"/>
        </w:rPr>
        <w:t>                                   .</w:t>
      </w:r>
    </w:p>
    <w:p>
      <w:pPr>
        <w:widowControl/>
        <w:shd w:val="clear" w:color="auto" w:fill="FFFFFF"/>
        <w:spacing w:before="68" w:after="68" w:line="448" w:lineRule="atLeast"/>
        <w:jc w:val="left"/>
        <w:rPr>
          <w:rFonts w:hint="eastAsia" w:ascii="宋体" w:hAnsi="宋体" w:eastAsia="宋体" w:cs="宋体"/>
          <w:color w:val="auto"/>
          <w:kern w:val="0"/>
          <w:sz w:val="22"/>
          <w:szCs w:val="22"/>
          <w:u w:val="single"/>
        </w:rPr>
      </w:pPr>
      <w:r>
        <w:rPr>
          <w:rFonts w:hint="eastAsia" w:ascii="宋体" w:hAnsi="宋体" w:eastAsia="宋体" w:cs="宋体"/>
          <w:color w:val="auto"/>
          <w:kern w:val="0"/>
          <w:sz w:val="22"/>
          <w:szCs w:val="22"/>
        </w:rPr>
        <w:t>供应商：</w:t>
      </w:r>
      <w:r>
        <w:rPr>
          <w:rFonts w:hint="eastAsia" w:ascii="宋体" w:hAnsi="宋体" w:eastAsia="宋体" w:cs="宋体"/>
          <w:color w:val="auto"/>
          <w:kern w:val="0"/>
          <w:sz w:val="22"/>
          <w:szCs w:val="22"/>
          <w:u w:val="single"/>
        </w:rPr>
        <w:t>         （全称并加盖公章）              .</w:t>
      </w:r>
    </w:p>
    <w:p>
      <w:pPr>
        <w:widowControl/>
        <w:shd w:val="clear" w:color="auto" w:fill="FFFFFF"/>
        <w:spacing w:before="68" w:after="68" w:line="448" w:lineRule="atLeast"/>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 日  期：</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年</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月</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日</w:t>
      </w:r>
    </w:p>
    <w:p>
      <w:pPr>
        <w:widowControl/>
        <w:shd w:val="clear" w:color="auto" w:fill="FFFFFF"/>
        <w:spacing w:before="68" w:after="68" w:line="448"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Style w:val="10"/>
          <w:rFonts w:hint="eastAsia" w:ascii="宋体" w:hAnsi="宋体" w:eastAsia="宋体" w:cs="宋体"/>
          <w:color w:val="auto"/>
          <w:spacing w:val="0"/>
          <w:sz w:val="36"/>
          <w:szCs w:val="36"/>
          <w:lang w:eastAsia="zh-CN"/>
        </w:rPr>
      </w:pPr>
      <w:r>
        <w:rPr>
          <w:rFonts w:hint="eastAsia" w:ascii="宋体" w:hAnsi="宋体" w:eastAsia="宋体" w:cs="宋体"/>
          <w:color w:val="auto"/>
          <w:kern w:val="0"/>
          <w:sz w:val="22"/>
          <w:szCs w:val="22"/>
        </w:rPr>
        <w:t> </w:t>
      </w:r>
    </w:p>
    <w:p>
      <w:pPr>
        <w:widowControl/>
        <w:shd w:val="clear" w:color="auto" w:fill="auto"/>
        <w:spacing w:before="0" w:after="0" w:line="240" w:lineRule="auto"/>
        <w:jc w:val="left"/>
        <w:rPr>
          <w:rFonts w:hint="eastAsia" w:ascii="宋体" w:hAnsi="宋体" w:eastAsia="宋体" w:cs="宋体"/>
          <w:color w:val="auto"/>
          <w:kern w:val="0"/>
          <w:sz w:val="22"/>
          <w:szCs w:val="22"/>
          <w:lang w:eastAsia="zh-CN"/>
        </w:rPr>
      </w:pPr>
      <w:r>
        <w:rPr>
          <w:rFonts w:hint="eastAsia" w:ascii="宋体" w:hAnsi="宋体" w:eastAsia="宋体" w:cs="宋体"/>
          <w:color w:val="auto"/>
          <w:kern w:val="0"/>
          <w:sz w:val="22"/>
          <w:szCs w:val="22"/>
          <w:lang w:eastAsia="zh-CN"/>
        </w:rPr>
        <w:br w:type="page"/>
      </w:r>
    </w:p>
    <w:p>
      <w:pPr>
        <w:widowControl/>
        <w:shd w:val="clear" w:color="auto" w:fill="FFFFFF"/>
        <w:spacing w:before="68" w:after="68" w:line="448" w:lineRule="atLeast"/>
        <w:jc w:val="left"/>
        <w:rPr>
          <w:rFonts w:hint="eastAsia" w:ascii="宋体" w:hAnsi="宋体" w:eastAsia="宋体" w:cs="宋体"/>
          <w:b/>
          <w:bCs/>
          <w:color w:val="auto"/>
          <w:kern w:val="0"/>
          <w:sz w:val="33"/>
          <w:lang w:eastAsia="zh-CN"/>
        </w:rPr>
      </w:pPr>
      <w:r>
        <w:rPr>
          <w:rFonts w:hint="eastAsia" w:ascii="宋体" w:hAnsi="宋体" w:eastAsia="宋体" w:cs="宋体"/>
          <w:color w:val="auto"/>
          <w:kern w:val="0"/>
          <w:sz w:val="22"/>
          <w:szCs w:val="22"/>
          <w:lang w:eastAsia="zh-CN"/>
        </w:rPr>
        <w:t>附件</w:t>
      </w:r>
      <w:r>
        <w:rPr>
          <w:rFonts w:hint="eastAsia" w:ascii="宋体" w:hAnsi="宋体" w:eastAsia="宋体" w:cs="宋体"/>
          <w:color w:val="auto"/>
          <w:kern w:val="0"/>
          <w:sz w:val="22"/>
          <w:szCs w:val="22"/>
          <w:lang w:val="en-US" w:eastAsia="zh-CN"/>
        </w:rPr>
        <w:t xml:space="preserve">2        </w:t>
      </w:r>
      <w:r>
        <w:rPr>
          <w:rFonts w:hint="eastAsia" w:ascii="宋体" w:hAnsi="宋体" w:eastAsia="宋体" w:cs="宋体"/>
          <w:b/>
          <w:bCs/>
          <w:color w:val="auto"/>
          <w:kern w:val="0"/>
          <w:sz w:val="33"/>
          <w:lang w:val="en-US" w:eastAsia="zh-CN"/>
        </w:rPr>
        <w:t xml:space="preserve">        </w:t>
      </w:r>
      <w:r>
        <w:rPr>
          <w:rFonts w:hint="eastAsia" w:ascii="宋体" w:hAnsi="宋体" w:eastAsia="宋体" w:cs="宋体"/>
          <w:b/>
          <w:bCs/>
          <w:color w:val="auto"/>
          <w:kern w:val="0"/>
          <w:sz w:val="33"/>
          <w:lang w:eastAsia="zh-CN"/>
        </w:rPr>
        <w:t>报价一览表</w:t>
      </w:r>
    </w:p>
    <w:p>
      <w:pPr>
        <w:pStyle w:val="6"/>
        <w:keepNext w:val="0"/>
        <w:keepLines w:val="0"/>
        <w:widowControl/>
        <w:suppressLineNumbers w:val="0"/>
        <w:spacing w:before="75" w:beforeAutospacing="0" w:after="75" w:afterAutospacing="0" w:line="375" w:lineRule="atLeast"/>
        <w:ind w:left="0" w:right="0" w:firstLine="0"/>
        <w:rPr>
          <w:rFonts w:hint="eastAsia" w:ascii="宋体" w:hAnsi="宋体" w:eastAsia="宋体" w:cs="宋体"/>
          <w:color w:val="auto"/>
        </w:rPr>
      </w:pPr>
      <w:r>
        <w:rPr>
          <w:rFonts w:hint="eastAsia" w:ascii="宋体" w:hAnsi="宋体" w:eastAsia="宋体" w:cs="宋体"/>
          <w:color w:val="auto"/>
          <w:spacing w:val="0"/>
          <w:sz w:val="24"/>
          <w:szCs w:val="24"/>
        </w:rPr>
        <w:t> </w:t>
      </w:r>
    </w:p>
    <w:p>
      <w:pPr>
        <w:pStyle w:val="6"/>
        <w:keepNext w:val="0"/>
        <w:keepLines w:val="0"/>
        <w:widowControl/>
        <w:suppressLineNumbers w:val="0"/>
        <w:spacing w:before="75" w:beforeAutospacing="0" w:after="75" w:afterAutospacing="0" w:line="375" w:lineRule="atLeast"/>
        <w:ind w:left="0" w:right="0" w:firstLine="0"/>
        <w:rPr>
          <w:rFonts w:hint="eastAsia" w:ascii="宋体" w:hAnsi="宋体" w:eastAsia="宋体" w:cs="宋体"/>
          <w:color w:val="auto"/>
        </w:rPr>
      </w:pPr>
      <w:r>
        <w:rPr>
          <w:rFonts w:hint="eastAsia" w:ascii="宋体" w:hAnsi="宋体" w:eastAsia="宋体" w:cs="宋体"/>
          <w:color w:val="auto"/>
          <w:spacing w:val="0"/>
          <w:sz w:val="24"/>
          <w:szCs w:val="24"/>
        </w:rPr>
        <w:t>供应商名称：</w:t>
      </w:r>
      <w:r>
        <w:rPr>
          <w:rFonts w:hint="eastAsia" w:ascii="宋体" w:hAnsi="宋体" w:eastAsia="宋体" w:cs="宋体"/>
          <w:color w:val="auto"/>
          <w:spacing w:val="0"/>
          <w:sz w:val="24"/>
          <w:szCs w:val="24"/>
          <w:u w:val="single"/>
        </w:rPr>
        <w:t>（全称加盖单位公章）</w:t>
      </w:r>
      <w:r>
        <w:rPr>
          <w:rFonts w:hint="eastAsia" w:ascii="宋体" w:hAnsi="宋体" w:eastAsia="宋体" w:cs="宋体"/>
          <w:color w:val="auto"/>
          <w:spacing w:val="0"/>
          <w:sz w:val="24"/>
          <w:szCs w:val="24"/>
        </w:rPr>
        <w:t>项目编号∶</w:t>
      </w:r>
      <w:r>
        <w:rPr>
          <w:rFonts w:hint="eastAsia" w:ascii="宋体" w:hAnsi="宋体" w:eastAsia="宋体" w:cs="宋体"/>
          <w:color w:val="auto"/>
          <w:spacing w:val="0"/>
          <w:sz w:val="24"/>
          <w:szCs w:val="24"/>
          <w:u w:val="single"/>
        </w:rPr>
        <w:t>         </w:t>
      </w:r>
      <w:r>
        <w:rPr>
          <w:rFonts w:hint="eastAsia" w:ascii="宋体" w:hAnsi="宋体" w:eastAsia="宋体" w:cs="宋体"/>
          <w:color w:val="auto"/>
          <w:spacing w:val="0"/>
          <w:sz w:val="24"/>
          <w:szCs w:val="24"/>
        </w:rPr>
        <w:t> 货币单位：元人民币</w:t>
      </w:r>
    </w:p>
    <w:tbl>
      <w:tblPr>
        <w:tblStyle w:val="7"/>
        <w:tblW w:w="8775"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65"/>
        <w:gridCol w:w="3696"/>
        <w:gridCol w:w="1796"/>
        <w:gridCol w:w="1021"/>
        <w:gridCol w:w="11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line="465" w:lineRule="atLeast"/>
              <w:ind w:left="0" w:right="0"/>
              <w:rPr>
                <w:rFonts w:hint="eastAsia" w:ascii="宋体" w:hAnsi="宋体" w:eastAsia="宋体" w:cs="宋体"/>
                <w:color w:val="auto"/>
              </w:rPr>
            </w:pPr>
            <w:r>
              <w:rPr>
                <w:rFonts w:hint="eastAsia" w:ascii="宋体" w:hAnsi="宋体" w:eastAsia="宋体" w:cs="宋体"/>
                <w:color w:val="auto"/>
                <w:spacing w:val="0"/>
                <w:sz w:val="24"/>
                <w:szCs w:val="24"/>
              </w:rPr>
              <w:t>合同包</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line="465" w:lineRule="atLeast"/>
              <w:ind w:left="0" w:right="0"/>
              <w:rPr>
                <w:rFonts w:hint="eastAsia" w:ascii="宋体" w:hAnsi="宋体" w:eastAsia="宋体" w:cs="宋体"/>
                <w:color w:val="auto"/>
              </w:rPr>
            </w:pPr>
            <w:r>
              <w:rPr>
                <w:rFonts w:hint="eastAsia" w:ascii="宋体" w:hAnsi="宋体" w:eastAsia="宋体" w:cs="宋体"/>
                <w:color w:val="auto"/>
                <w:spacing w:val="0"/>
                <w:sz w:val="24"/>
                <w:szCs w:val="24"/>
              </w:rPr>
              <w:t>首次报价</w:t>
            </w: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line="465" w:lineRule="atLeast"/>
              <w:ind w:left="0" w:right="0"/>
              <w:rPr>
                <w:rFonts w:hint="eastAsia" w:ascii="宋体" w:hAnsi="宋体" w:eastAsia="宋体" w:cs="宋体"/>
                <w:color w:val="auto"/>
              </w:rPr>
            </w:pPr>
            <w:r>
              <w:rPr>
                <w:rFonts w:hint="eastAsia" w:ascii="宋体" w:hAnsi="宋体" w:eastAsia="宋体" w:cs="宋体"/>
                <w:color w:val="auto"/>
                <w:spacing w:val="0"/>
                <w:sz w:val="24"/>
                <w:szCs w:val="24"/>
              </w:rPr>
              <w:t>交货期/工期/项目完成时间/服务时间</w:t>
            </w: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line="465" w:lineRule="atLeast"/>
              <w:ind w:left="0" w:right="0"/>
              <w:rPr>
                <w:rFonts w:hint="eastAsia" w:ascii="宋体" w:hAnsi="宋体" w:eastAsia="宋体" w:cs="宋体"/>
                <w:color w:val="auto"/>
              </w:rPr>
            </w:pPr>
            <w:r>
              <w:rPr>
                <w:rFonts w:hint="eastAsia" w:ascii="宋体" w:hAnsi="宋体" w:eastAsia="宋体" w:cs="宋体"/>
                <w:color w:val="auto"/>
                <w:spacing w:val="0"/>
                <w:sz w:val="24"/>
                <w:szCs w:val="24"/>
              </w:rPr>
              <w:t>磋商保证金</w:t>
            </w: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line="465" w:lineRule="atLeast"/>
              <w:ind w:left="0" w:right="0"/>
              <w:rPr>
                <w:rFonts w:hint="eastAsia" w:ascii="宋体" w:hAnsi="宋体" w:eastAsia="宋体" w:cs="宋体"/>
                <w:color w:val="auto"/>
              </w:rPr>
            </w:pPr>
            <w:r>
              <w:rPr>
                <w:rFonts w:hint="eastAsia" w:ascii="宋体" w:hAnsi="宋体" w:eastAsia="宋体" w:cs="宋体"/>
                <w:color w:val="auto"/>
                <w:spacing w:val="0"/>
                <w:sz w:val="24"/>
                <w:szCs w:val="24"/>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line="465" w:lineRule="atLeast"/>
              <w:ind w:left="0" w:right="0"/>
              <w:rPr>
                <w:rFonts w:hint="eastAsia" w:ascii="宋体" w:hAnsi="宋体" w:eastAsia="宋体" w:cs="宋体"/>
                <w:color w:val="auto"/>
              </w:rPr>
            </w:pPr>
            <w:r>
              <w:rPr>
                <w:rFonts w:hint="eastAsia" w:ascii="宋体" w:hAnsi="宋体" w:eastAsia="宋体" w:cs="宋体"/>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line="465" w:lineRule="atLeast"/>
              <w:ind w:left="0" w:right="0"/>
              <w:rPr>
                <w:rFonts w:hint="eastAsia" w:ascii="宋体" w:hAnsi="宋体" w:eastAsia="宋体" w:cs="宋体"/>
                <w:color w:val="auto"/>
              </w:rPr>
            </w:pPr>
            <w:r>
              <w:rPr>
                <w:rFonts w:hint="eastAsia" w:ascii="宋体" w:hAnsi="宋体" w:eastAsia="宋体" w:cs="宋体"/>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line="465" w:lineRule="atLeast"/>
              <w:ind w:left="0" w:right="0"/>
              <w:rPr>
                <w:rFonts w:hint="eastAsia" w:ascii="宋体" w:hAnsi="宋体" w:eastAsia="宋体" w:cs="宋体"/>
                <w:color w:val="auto"/>
              </w:rPr>
            </w:pPr>
            <w:r>
              <w:rPr>
                <w:rFonts w:hint="eastAsia" w:ascii="宋体" w:hAnsi="宋体" w:eastAsia="宋体" w:cs="宋体"/>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line="465" w:lineRule="atLeast"/>
              <w:ind w:left="0" w:right="0"/>
              <w:rPr>
                <w:rFonts w:hint="eastAsia" w:ascii="宋体" w:hAnsi="宋体" w:eastAsia="宋体" w:cs="宋体"/>
                <w:color w:val="auto"/>
              </w:rPr>
            </w:pPr>
            <w:r>
              <w:rPr>
                <w:rFonts w:hint="eastAsia" w:ascii="宋体" w:hAnsi="宋体" w:eastAsia="宋体" w:cs="宋体"/>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5" w:hRule="atLeast"/>
          <w:tblCellSpacing w:w="15" w:type="dxa"/>
        </w:trPr>
        <w:tc>
          <w:tcPr>
            <w:tcW w:w="1035" w:type="dxa"/>
            <w:tcBorders>
              <w:top w:val="nil"/>
              <w:left w:val="nil"/>
              <w:bottom w:val="nil"/>
              <w:right w:val="nil"/>
            </w:tcBorders>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line="465" w:lineRule="atLeast"/>
              <w:ind w:left="0" w:right="0"/>
              <w:rPr>
                <w:rFonts w:hint="eastAsia" w:ascii="宋体" w:hAnsi="宋体" w:eastAsia="宋体" w:cs="宋体"/>
                <w:color w:val="auto"/>
              </w:rPr>
            </w:pPr>
            <w:r>
              <w:rPr>
                <w:rFonts w:hint="eastAsia" w:ascii="宋体" w:hAnsi="宋体" w:eastAsia="宋体" w:cs="宋体"/>
                <w:color w:val="auto"/>
                <w:spacing w:val="0"/>
                <w:sz w:val="21"/>
                <w:szCs w:val="21"/>
              </w:rPr>
              <w:t>…</w:t>
            </w:r>
          </w:p>
        </w:tc>
        <w:tc>
          <w:tcPr>
            <w:tcW w:w="375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80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005"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c>
          <w:tcPr>
            <w:tcW w:w="1170" w:type="dxa"/>
            <w:tcBorders>
              <w:top w:val="nil"/>
              <w:left w:val="nil"/>
              <w:bottom w:val="nil"/>
              <w:right w:val="nil"/>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宋体" w:hAnsi="宋体" w:eastAsia="宋体" w:cs="宋体"/>
                <w:color w:val="auto"/>
              </w:rPr>
            </w:pPr>
          </w:p>
        </w:tc>
      </w:tr>
    </w:tbl>
    <w:p>
      <w:pPr>
        <w:pStyle w:val="6"/>
        <w:keepNext w:val="0"/>
        <w:keepLines w:val="0"/>
        <w:widowControl/>
        <w:suppressLineNumbers w:val="0"/>
        <w:spacing w:before="75" w:beforeAutospacing="0" w:after="75" w:afterAutospacing="0" w:line="375" w:lineRule="atLeast"/>
        <w:ind w:left="0" w:right="0" w:firstLine="0"/>
        <w:rPr>
          <w:rFonts w:hint="eastAsia" w:ascii="宋体" w:hAnsi="宋体" w:eastAsia="宋体" w:cs="宋体"/>
          <w:color w:val="auto"/>
        </w:rPr>
      </w:pPr>
      <w:r>
        <w:rPr>
          <w:rFonts w:hint="eastAsia" w:ascii="宋体" w:hAnsi="宋体" w:eastAsia="宋体" w:cs="宋体"/>
          <w:color w:val="auto"/>
          <w:spacing w:val="0"/>
          <w:sz w:val="24"/>
          <w:szCs w:val="24"/>
        </w:rPr>
        <w:t> </w:t>
      </w:r>
    </w:p>
    <w:p>
      <w:pPr>
        <w:pStyle w:val="6"/>
        <w:keepNext w:val="0"/>
        <w:keepLines w:val="0"/>
        <w:widowControl/>
        <w:suppressLineNumbers w:val="0"/>
        <w:spacing w:before="75" w:beforeAutospacing="0" w:after="75" w:afterAutospacing="0"/>
        <w:ind w:left="0" w:right="0" w:firstLine="0"/>
        <w:rPr>
          <w:rFonts w:hint="eastAsia" w:ascii="宋体" w:hAnsi="宋体" w:eastAsia="宋体" w:cs="宋体"/>
          <w:color w:val="auto"/>
        </w:rPr>
      </w:pPr>
      <w:r>
        <w:rPr>
          <w:rFonts w:hint="eastAsia" w:ascii="宋体" w:hAnsi="宋体" w:eastAsia="宋体" w:cs="宋体"/>
          <w:color w:val="auto"/>
          <w:spacing w:val="0"/>
          <w:sz w:val="24"/>
          <w:szCs w:val="24"/>
        </w:rPr>
        <w:t>备注：详细报价书另纸详列，格式自拟。</w:t>
      </w:r>
    </w:p>
    <w:p>
      <w:pPr>
        <w:rPr>
          <w:rFonts w:hint="eastAsia" w:ascii="宋体" w:hAnsi="宋体" w:eastAsia="宋体" w:cs="宋体"/>
          <w:color w:val="auto"/>
          <w:spacing w:val="0"/>
          <w:sz w:val="21"/>
          <w:szCs w:val="21"/>
        </w:rPr>
      </w:pPr>
      <w:r>
        <w:rPr>
          <w:rFonts w:hint="eastAsia" w:ascii="宋体" w:hAnsi="宋体" w:eastAsia="宋体" w:cs="宋体"/>
          <w:color w:val="auto"/>
          <w:spacing w:val="0"/>
          <w:sz w:val="21"/>
          <w:szCs w:val="21"/>
        </w:rPr>
        <w:t>                                                       </w:t>
      </w:r>
    </w:p>
    <w:p>
      <w:pPr>
        <w:rPr>
          <w:rFonts w:hint="eastAsia" w:ascii="宋体" w:hAnsi="宋体" w:eastAsia="宋体" w:cs="宋体"/>
          <w:color w:val="auto"/>
          <w:spacing w:val="0"/>
          <w:sz w:val="21"/>
          <w:szCs w:val="21"/>
        </w:rPr>
      </w:pPr>
    </w:p>
    <w:p>
      <w:pPr>
        <w:rPr>
          <w:rFonts w:hint="eastAsia" w:ascii="宋体" w:hAnsi="宋体" w:eastAsia="宋体" w:cs="宋体"/>
          <w:color w:val="auto"/>
          <w:spacing w:val="0"/>
          <w:sz w:val="21"/>
          <w:szCs w:val="21"/>
        </w:rPr>
      </w:pPr>
    </w:p>
    <w:p>
      <w:pPr>
        <w:ind w:firstLine="3780" w:firstLineChars="1800"/>
        <w:rPr>
          <w:rFonts w:hint="eastAsia" w:ascii="宋体" w:hAnsi="宋体" w:eastAsia="宋体" w:cs="宋体"/>
          <w:color w:val="auto"/>
        </w:rPr>
      </w:pPr>
      <w:r>
        <w:rPr>
          <w:rFonts w:hint="eastAsia" w:ascii="宋体" w:hAnsi="宋体" w:eastAsia="宋体" w:cs="宋体"/>
          <w:color w:val="auto"/>
          <w:spacing w:val="0"/>
          <w:sz w:val="21"/>
          <w:szCs w:val="21"/>
        </w:rPr>
        <w:t> </w:t>
      </w:r>
      <w:r>
        <w:rPr>
          <w:rFonts w:hint="eastAsia" w:ascii="宋体" w:hAnsi="宋体" w:eastAsia="宋体" w:cs="宋体"/>
          <w:color w:val="auto"/>
          <w:spacing w:val="0"/>
          <w:sz w:val="24"/>
          <w:szCs w:val="24"/>
        </w:rPr>
        <w:t>供应商代表：</w:t>
      </w:r>
      <w:r>
        <w:rPr>
          <w:rFonts w:hint="eastAsia" w:ascii="宋体" w:hAnsi="宋体" w:eastAsia="宋体" w:cs="宋体"/>
          <w:color w:val="auto"/>
          <w:spacing w:val="0"/>
          <w:sz w:val="24"/>
          <w:szCs w:val="24"/>
          <w:u w:val="single"/>
        </w:rPr>
        <w:t>      （签字）</w:t>
      </w:r>
      <w:r>
        <w:rPr>
          <w:rFonts w:hint="eastAsia" w:ascii="宋体" w:hAnsi="宋体" w:eastAsia="宋体" w:cs="宋体"/>
          <w:color w:val="auto"/>
          <w:spacing w:val="0"/>
          <w:sz w:val="24"/>
          <w:szCs w:val="24"/>
        </w:rPr>
        <w:t>   </w:t>
      </w:r>
    </w:p>
    <w:p>
      <w:pPr>
        <w:rPr>
          <w:rFonts w:hint="eastAsia" w:ascii="宋体" w:hAnsi="宋体" w:eastAsia="宋体" w:cs="宋体"/>
          <w:color w:val="auto"/>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b/>
          <w:bCs/>
          <w:color w:val="auto"/>
          <w:kern w:val="0"/>
          <w:sz w:val="33"/>
          <w:lang w:eastAsia="zh-CN"/>
        </w:rPr>
      </w:pPr>
      <w:r>
        <w:rPr>
          <w:rFonts w:hint="eastAsia" w:ascii="宋体" w:hAnsi="宋体" w:eastAsia="宋体" w:cs="宋体"/>
          <w:color w:val="auto"/>
          <w:kern w:val="0"/>
          <w:sz w:val="22"/>
          <w:szCs w:val="22"/>
        </w:rPr>
        <w:t>附件</w:t>
      </w:r>
      <w:r>
        <w:rPr>
          <w:rFonts w:hint="eastAsia" w:ascii="宋体" w:hAnsi="宋体" w:eastAsia="宋体" w:cs="宋体"/>
          <w:color w:val="auto"/>
          <w:kern w:val="0"/>
          <w:sz w:val="22"/>
          <w:szCs w:val="22"/>
          <w:lang w:val="en-US" w:eastAsia="zh-CN"/>
        </w:rPr>
        <w:t>3</w:t>
      </w:r>
      <w:r>
        <w:rPr>
          <w:rFonts w:hint="eastAsia" w:ascii="宋体" w:hAnsi="宋体" w:eastAsia="宋体" w:cs="宋体"/>
          <w:color w:val="auto"/>
          <w:kern w:val="0"/>
          <w:sz w:val="22"/>
          <w:szCs w:val="22"/>
        </w:rPr>
        <w:t>            </w:t>
      </w:r>
      <w:r>
        <w:rPr>
          <w:rFonts w:hint="eastAsia" w:ascii="宋体" w:hAnsi="宋体" w:eastAsia="宋体" w:cs="宋体"/>
          <w:b/>
          <w:bCs/>
          <w:color w:val="auto"/>
          <w:kern w:val="0"/>
          <w:sz w:val="33"/>
          <w:lang w:eastAsia="zh-CN"/>
        </w:rPr>
        <w:t>单位负责人授权书</w:t>
      </w:r>
    </w:p>
    <w:p>
      <w:pPr>
        <w:widowControl/>
        <w:shd w:val="clear" w:color="auto" w:fill="FFFFFF"/>
        <w:spacing w:before="68" w:after="68" w:line="367"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致：</w:t>
      </w:r>
      <w:r>
        <w:rPr>
          <w:rFonts w:hint="eastAsia" w:ascii="宋体" w:hAnsi="宋体" w:eastAsia="宋体" w:cs="宋体"/>
          <w:color w:val="auto"/>
          <w:kern w:val="0"/>
          <w:sz w:val="22"/>
          <w:szCs w:val="22"/>
          <w:u w:val="single"/>
        </w:rPr>
        <w:t>     (采购人)       </w:t>
      </w:r>
    </w:p>
    <w:p>
      <w:pPr>
        <w:widowControl/>
        <w:shd w:val="clear" w:color="auto" w:fill="FFFFFF"/>
        <w:spacing w:before="68" w:after="68" w:line="326" w:lineRule="atLeast"/>
        <w:ind w:firstLine="435"/>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我方的单位负责人</w:t>
      </w:r>
      <w:r>
        <w:rPr>
          <w:rFonts w:hint="eastAsia" w:ascii="宋体" w:hAnsi="宋体" w:eastAsia="宋体" w:cs="宋体"/>
          <w:color w:val="auto"/>
          <w:kern w:val="0"/>
          <w:sz w:val="22"/>
          <w:szCs w:val="22"/>
          <w:u w:val="single"/>
        </w:rPr>
        <w:t>（填写“单位负责人全名”）</w:t>
      </w:r>
      <w:r>
        <w:rPr>
          <w:rFonts w:hint="eastAsia" w:ascii="宋体" w:hAnsi="宋体" w:eastAsia="宋体" w:cs="宋体"/>
          <w:color w:val="auto"/>
          <w:kern w:val="0"/>
          <w:sz w:val="22"/>
          <w:szCs w:val="22"/>
        </w:rPr>
        <w:t>授权</w:t>
      </w:r>
      <w:r>
        <w:rPr>
          <w:rFonts w:hint="eastAsia" w:ascii="宋体" w:hAnsi="宋体" w:eastAsia="宋体" w:cs="宋体"/>
          <w:color w:val="auto"/>
          <w:kern w:val="0"/>
          <w:sz w:val="22"/>
          <w:szCs w:val="22"/>
          <w:u w:val="single"/>
        </w:rPr>
        <w:t>（填写“供应商代表全名”）</w:t>
      </w:r>
      <w:r>
        <w:rPr>
          <w:rFonts w:hint="eastAsia" w:ascii="宋体" w:hAnsi="宋体" w:eastAsia="宋体" w:cs="宋体"/>
          <w:color w:val="auto"/>
          <w:kern w:val="0"/>
          <w:sz w:val="22"/>
          <w:szCs w:val="22"/>
        </w:rPr>
        <w:t>为我方的供应商代表，代表我方参加</w:t>
      </w:r>
      <w:r>
        <w:rPr>
          <w:rFonts w:hint="eastAsia" w:ascii="宋体" w:hAnsi="宋体" w:eastAsia="宋体" w:cs="宋体"/>
          <w:color w:val="auto"/>
          <w:kern w:val="0"/>
          <w:sz w:val="22"/>
          <w:szCs w:val="22"/>
          <w:u w:val="single"/>
        </w:rPr>
        <w:t>  （填写“项目名称”）   </w:t>
      </w:r>
      <w:r>
        <w:rPr>
          <w:rFonts w:hint="eastAsia" w:ascii="宋体" w:hAnsi="宋体" w:eastAsia="宋体" w:cs="宋体"/>
          <w:color w:val="auto"/>
          <w:kern w:val="0"/>
          <w:sz w:val="22"/>
          <w:szCs w:val="22"/>
        </w:rPr>
        <w:t>项目（项目编号：</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供应商代表无转委权。特此授权。</w:t>
      </w:r>
    </w:p>
    <w:p>
      <w:pPr>
        <w:widowControl/>
        <w:shd w:val="clear" w:color="auto" w:fill="FFFFFF"/>
        <w:spacing w:before="68" w:after="68" w:line="326" w:lineRule="atLeast"/>
        <w:jc w:val="center"/>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（以下无正文）</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单位负责人：</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身份证号：</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手机：</w:t>
      </w:r>
      <w:r>
        <w:rPr>
          <w:rFonts w:hint="eastAsia" w:ascii="宋体" w:hAnsi="宋体" w:eastAsia="宋体" w:cs="宋体"/>
          <w:color w:val="auto"/>
          <w:kern w:val="0"/>
          <w:sz w:val="22"/>
          <w:szCs w:val="22"/>
          <w:u w:val="single"/>
        </w:rPr>
        <w:t>            </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供应商代表：</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身份证号：</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手机：</w:t>
      </w:r>
      <w:r>
        <w:rPr>
          <w:rFonts w:hint="eastAsia" w:ascii="宋体" w:hAnsi="宋体" w:eastAsia="宋体" w:cs="宋体"/>
          <w:color w:val="auto"/>
          <w:kern w:val="0"/>
          <w:sz w:val="22"/>
          <w:szCs w:val="22"/>
          <w:u w:val="single"/>
        </w:rPr>
        <w:t>             </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授权方</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供应商：</w:t>
      </w:r>
      <w:r>
        <w:rPr>
          <w:rFonts w:hint="eastAsia" w:ascii="宋体" w:hAnsi="宋体" w:eastAsia="宋体" w:cs="宋体"/>
          <w:color w:val="auto"/>
          <w:kern w:val="0"/>
          <w:sz w:val="22"/>
          <w:szCs w:val="22"/>
          <w:u w:val="single"/>
        </w:rPr>
        <w:t>（全称并加盖单位公章）</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单位负责人签字或盖章：</w:t>
      </w:r>
      <w:r>
        <w:rPr>
          <w:rFonts w:hint="eastAsia" w:ascii="宋体" w:hAnsi="宋体" w:eastAsia="宋体" w:cs="宋体"/>
          <w:color w:val="auto"/>
          <w:kern w:val="0"/>
          <w:sz w:val="22"/>
          <w:szCs w:val="22"/>
          <w:u w:val="single"/>
        </w:rPr>
        <w:t>                   </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接受授权方</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供应商代表签字：</w:t>
      </w:r>
      <w:r>
        <w:rPr>
          <w:rFonts w:hint="eastAsia" w:ascii="宋体" w:hAnsi="宋体" w:eastAsia="宋体" w:cs="宋体"/>
          <w:color w:val="auto"/>
          <w:kern w:val="0"/>
          <w:sz w:val="22"/>
          <w:szCs w:val="22"/>
          <w:u w:val="single"/>
        </w:rPr>
        <w:t>                   </w:t>
      </w:r>
    </w:p>
    <w:p>
      <w:pPr>
        <w:widowControl/>
        <w:shd w:val="clear" w:color="auto" w:fill="FFFFFF"/>
        <w:spacing w:before="68" w:after="68" w:line="326" w:lineRule="atLeast"/>
        <w:jc w:val="righ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签署日期：</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年</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月</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日</w:t>
      </w:r>
    </w:p>
    <w:p>
      <w:pPr>
        <w:widowControl/>
        <w:shd w:val="clear" w:color="auto" w:fill="FFFFFF"/>
        <w:spacing w:before="68" w:after="68" w:line="326"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67"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附：单位负责人、供应商代表的身份证正反面复印件</w:t>
      </w:r>
    </w:p>
    <w:tbl>
      <w:tblPr>
        <w:tblStyle w:val="7"/>
        <w:tblW w:w="8565" w:type="dxa"/>
        <w:tblInd w:w="0" w:type="dxa"/>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Layout w:type="autofit"/>
        <w:tblCellMar>
          <w:top w:w="15" w:type="dxa"/>
          <w:left w:w="15" w:type="dxa"/>
          <w:bottom w:w="15" w:type="dxa"/>
          <w:right w:w="15" w:type="dxa"/>
        </w:tblCellMar>
      </w:tblPr>
      <w:tblGrid>
        <w:gridCol w:w="8565"/>
      </w:tblGrid>
      <w:tr>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584" w:hRule="atLeast"/>
        </w:trPr>
        <w:tc>
          <w:tcPr>
            <w:tcW w:w="856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95" w:type="dxa"/>
              <w:bottom w:w="0" w:type="dxa"/>
              <w:right w:w="95" w:type="dxa"/>
            </w:tcMar>
            <w:vAlign w:val="center"/>
          </w:tcPr>
          <w:p>
            <w:pPr>
              <w:widowControl/>
              <w:spacing w:line="367" w:lineRule="atLeast"/>
              <w:jc w:val="center"/>
              <w:rPr>
                <w:rFonts w:hint="eastAsia" w:ascii="宋体" w:hAnsi="宋体" w:eastAsia="宋体" w:cs="宋体"/>
                <w:color w:val="auto"/>
                <w:kern w:val="0"/>
                <w:sz w:val="24"/>
              </w:rPr>
            </w:pPr>
            <w:r>
              <w:rPr>
                <w:rFonts w:hint="eastAsia" w:ascii="宋体" w:hAnsi="宋体" w:eastAsia="宋体" w:cs="宋体"/>
                <w:b/>
                <w:bCs/>
                <w:color w:val="auto"/>
                <w:kern w:val="0"/>
                <w:sz w:val="22"/>
              </w:rPr>
              <w:t> </w:t>
            </w:r>
          </w:p>
          <w:p>
            <w:pPr>
              <w:widowControl/>
              <w:spacing w:line="367" w:lineRule="atLeast"/>
              <w:jc w:val="center"/>
              <w:rPr>
                <w:rFonts w:hint="eastAsia" w:ascii="宋体" w:hAnsi="宋体" w:eastAsia="宋体" w:cs="宋体"/>
                <w:color w:val="auto"/>
                <w:kern w:val="0"/>
                <w:sz w:val="24"/>
              </w:rPr>
            </w:pPr>
            <w:r>
              <w:rPr>
                <w:rFonts w:hint="eastAsia" w:ascii="宋体" w:hAnsi="宋体" w:eastAsia="宋体" w:cs="宋体"/>
                <w:b/>
                <w:bCs/>
                <w:color w:val="auto"/>
                <w:kern w:val="0"/>
                <w:sz w:val="22"/>
              </w:rPr>
              <w:t>要求：真实、有效、清晰</w:t>
            </w:r>
          </w:p>
          <w:p>
            <w:pPr>
              <w:widowControl/>
              <w:spacing w:line="367" w:lineRule="atLeast"/>
              <w:jc w:val="center"/>
              <w:rPr>
                <w:rFonts w:hint="eastAsia" w:ascii="宋体" w:hAnsi="宋体" w:eastAsia="宋体" w:cs="宋体"/>
                <w:color w:val="auto"/>
                <w:kern w:val="0"/>
                <w:sz w:val="24"/>
              </w:rPr>
            </w:pPr>
            <w:r>
              <w:rPr>
                <w:rFonts w:hint="eastAsia" w:ascii="宋体" w:hAnsi="宋体" w:eastAsia="宋体" w:cs="宋体"/>
                <w:b/>
                <w:bCs/>
                <w:color w:val="auto"/>
                <w:kern w:val="0"/>
                <w:sz w:val="22"/>
              </w:rPr>
              <w:t> </w:t>
            </w:r>
          </w:p>
        </w:tc>
      </w:tr>
    </w:tbl>
    <w:p>
      <w:pPr>
        <w:widowControl/>
        <w:shd w:val="clear" w:color="auto" w:fill="FFFFFF"/>
        <w:spacing w:before="68" w:after="68" w:line="258" w:lineRule="atLeast"/>
        <w:rPr>
          <w:rFonts w:hint="eastAsia" w:ascii="宋体" w:hAnsi="宋体" w:eastAsia="宋体" w:cs="宋体"/>
          <w:color w:val="auto"/>
          <w:kern w:val="0"/>
          <w:sz w:val="18"/>
          <w:szCs w:val="18"/>
        </w:rPr>
      </w:pPr>
      <w:r>
        <w:rPr>
          <w:rFonts w:hint="eastAsia" w:ascii="宋体" w:hAnsi="宋体" w:eastAsia="宋体" w:cs="宋体"/>
          <w:color w:val="auto"/>
          <w:kern w:val="0"/>
          <w:sz w:val="19"/>
          <w:szCs w:val="19"/>
        </w:rPr>
        <w:t>★注意：</w:t>
      </w:r>
    </w:p>
    <w:p>
      <w:pPr>
        <w:widowControl/>
        <w:shd w:val="clear" w:color="auto" w:fill="FFFFFF"/>
        <w:spacing w:line="258"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19"/>
          <w:szCs w:val="19"/>
        </w:rPr>
        <w:t>1、企业（银行、保险、石油石化、电力、电信等行业除外）、事业单位和社会团体法人的“单位负责人”指</w:t>
      </w:r>
      <w:r>
        <w:rPr>
          <w:rFonts w:hint="eastAsia" w:ascii="宋体" w:hAnsi="宋体" w:eastAsia="宋体" w:cs="宋体"/>
          <w:b/>
          <w:bCs/>
          <w:color w:val="auto"/>
          <w:kern w:val="0"/>
          <w:sz w:val="19"/>
        </w:rPr>
        <w:t>法定代表人</w:t>
      </w:r>
      <w:r>
        <w:rPr>
          <w:rFonts w:hint="eastAsia" w:ascii="宋体" w:hAnsi="宋体" w:eastAsia="宋体" w:cs="宋体"/>
          <w:color w:val="auto"/>
          <w:kern w:val="0"/>
          <w:sz w:val="19"/>
          <w:szCs w:val="19"/>
        </w:rPr>
        <w:t>，即与实际提交的“营业执照等证明文件”载明的一致。</w:t>
      </w:r>
    </w:p>
    <w:p>
      <w:pPr>
        <w:widowControl/>
        <w:shd w:val="clear" w:color="auto" w:fill="FFFFFF"/>
        <w:spacing w:line="258"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19"/>
          <w:szCs w:val="19"/>
        </w:rPr>
        <w:t>2、银行、保险、石油石化、电力、电信等行业：以法人身份参加磋商的，“单位负责人”指</w:t>
      </w:r>
      <w:r>
        <w:rPr>
          <w:rFonts w:hint="eastAsia" w:ascii="宋体" w:hAnsi="宋体" w:eastAsia="宋体" w:cs="宋体"/>
          <w:b/>
          <w:bCs/>
          <w:color w:val="auto"/>
          <w:kern w:val="0"/>
          <w:sz w:val="19"/>
        </w:rPr>
        <w:t>法定代表人</w:t>
      </w:r>
      <w:r>
        <w:rPr>
          <w:rFonts w:hint="eastAsia" w:ascii="宋体" w:hAnsi="宋体" w:eastAsia="宋体" w:cs="宋体"/>
          <w:color w:val="auto"/>
          <w:kern w:val="0"/>
          <w:sz w:val="19"/>
          <w:szCs w:val="19"/>
        </w:rPr>
        <w:t>，即与实际提交的“营业执照等证明文件”载明的一致；以非法人身份参加磋商的，“单位负责人”指</w:t>
      </w:r>
      <w:r>
        <w:rPr>
          <w:rFonts w:hint="eastAsia" w:ascii="宋体" w:hAnsi="宋体" w:eastAsia="宋体" w:cs="宋体"/>
          <w:b/>
          <w:bCs/>
          <w:color w:val="auto"/>
          <w:kern w:val="0"/>
          <w:sz w:val="19"/>
        </w:rPr>
        <w:t>代表单位行使职权的主要负责人</w:t>
      </w:r>
      <w:r>
        <w:rPr>
          <w:rFonts w:hint="eastAsia" w:ascii="宋体" w:hAnsi="宋体" w:eastAsia="宋体" w:cs="宋体"/>
          <w:color w:val="auto"/>
          <w:kern w:val="0"/>
          <w:sz w:val="19"/>
          <w:szCs w:val="19"/>
        </w:rPr>
        <w:t>，即与实际提交的“营业执照等证明文件”载明的一致。</w:t>
      </w:r>
    </w:p>
    <w:p>
      <w:pPr>
        <w:widowControl/>
        <w:shd w:val="clear" w:color="auto" w:fill="FFFFFF"/>
        <w:spacing w:line="258"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19"/>
          <w:szCs w:val="19"/>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widowControl/>
        <w:shd w:val="clear" w:color="auto" w:fill="FFFFFF"/>
        <w:spacing w:before="68" w:after="217" w:line="258" w:lineRule="atLeast"/>
        <w:rPr>
          <w:rFonts w:hint="eastAsia" w:ascii="宋体" w:hAnsi="宋体" w:eastAsia="宋体" w:cs="宋体"/>
          <w:color w:val="auto"/>
          <w:kern w:val="0"/>
          <w:sz w:val="18"/>
          <w:szCs w:val="18"/>
        </w:rPr>
      </w:pPr>
      <w:r>
        <w:rPr>
          <w:rFonts w:hint="eastAsia" w:ascii="宋体" w:hAnsi="宋体" w:eastAsia="宋体" w:cs="宋体"/>
          <w:color w:val="auto"/>
          <w:kern w:val="0"/>
          <w:sz w:val="19"/>
          <w:szCs w:val="19"/>
        </w:rPr>
        <w:t>4、对于接受联合体形式的磋商且供应商是联合体的，则只需要联合体的牵头方提交本授权书，在纸质响应文件正本中的本授权书应为原件。</w:t>
      </w: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auto"/>
        <w:spacing w:before="0" w:after="0" w:line="240" w:lineRule="auto"/>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br w:type="page"/>
      </w:r>
    </w:p>
    <w:p>
      <w:pPr>
        <w:widowControl/>
        <w:shd w:val="clear" w:color="auto" w:fill="FFFFFF"/>
        <w:spacing w:before="68" w:after="68" w:line="394" w:lineRule="atLeast"/>
        <w:jc w:val="left"/>
        <w:rPr>
          <w:rFonts w:hint="eastAsia" w:ascii="宋体" w:hAnsi="宋体" w:eastAsia="宋体" w:cs="宋体"/>
          <w:b/>
          <w:bCs/>
          <w:color w:val="auto"/>
          <w:kern w:val="0"/>
          <w:sz w:val="33"/>
          <w:lang w:eastAsia="zh-CN"/>
        </w:rPr>
      </w:pPr>
      <w:r>
        <w:rPr>
          <w:rFonts w:hint="eastAsia" w:ascii="宋体" w:hAnsi="宋体" w:eastAsia="宋体" w:cs="宋体"/>
          <w:color w:val="auto"/>
          <w:kern w:val="0"/>
          <w:sz w:val="22"/>
          <w:szCs w:val="22"/>
        </w:rPr>
        <w:t>附件</w:t>
      </w:r>
      <w:r>
        <w:rPr>
          <w:rFonts w:hint="eastAsia" w:ascii="宋体" w:hAnsi="宋体" w:eastAsia="宋体" w:cs="宋体"/>
          <w:color w:val="auto"/>
          <w:kern w:val="0"/>
          <w:sz w:val="22"/>
          <w:szCs w:val="22"/>
          <w:lang w:val="en-US" w:eastAsia="zh-CN"/>
        </w:rPr>
        <w:t>4</w:t>
      </w:r>
      <w:r>
        <w:rPr>
          <w:rFonts w:hint="eastAsia" w:ascii="宋体" w:hAnsi="宋体" w:eastAsia="宋体" w:cs="宋体"/>
          <w:color w:val="auto"/>
          <w:kern w:val="0"/>
          <w:sz w:val="22"/>
          <w:szCs w:val="22"/>
        </w:rPr>
        <w:t> </w:t>
      </w:r>
      <w:r>
        <w:rPr>
          <w:rFonts w:hint="eastAsia" w:ascii="宋体" w:hAnsi="宋体" w:eastAsia="宋体" w:cs="宋体"/>
          <w:b/>
          <w:bCs/>
          <w:color w:val="auto"/>
          <w:kern w:val="0"/>
          <w:sz w:val="22"/>
        </w:rPr>
        <w:t xml:space="preserve">            </w:t>
      </w:r>
      <w:r>
        <w:rPr>
          <w:rFonts w:hint="eastAsia" w:ascii="宋体" w:hAnsi="宋体" w:eastAsia="宋体" w:cs="宋体"/>
          <w:b/>
          <w:bCs/>
          <w:color w:val="auto"/>
          <w:kern w:val="0"/>
          <w:sz w:val="33"/>
          <w:lang w:eastAsia="zh-CN"/>
        </w:rPr>
        <w:t>营业执照等证明文件</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致：</w:t>
      </w:r>
      <w:r>
        <w:rPr>
          <w:rFonts w:hint="eastAsia" w:ascii="宋体" w:hAnsi="宋体" w:eastAsia="宋体" w:cs="宋体"/>
          <w:color w:val="auto"/>
          <w:kern w:val="0"/>
          <w:sz w:val="22"/>
          <w:szCs w:val="22"/>
          <w:u w:val="single"/>
        </w:rPr>
        <w:t>     (采购人)        </w:t>
      </w:r>
    </w:p>
    <w:p>
      <w:pPr>
        <w:widowControl/>
        <w:shd w:val="clear" w:color="auto" w:fill="FFFFFF"/>
        <w:spacing w:before="68" w:after="68"/>
        <w:ind w:firstLine="380"/>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）供应商为法人（包括企业、事业单位和社会团体）的</w:t>
      </w:r>
    </w:p>
    <w:p>
      <w:pPr>
        <w:widowControl/>
        <w:shd w:val="clear" w:color="auto" w:fill="FFFFFF"/>
        <w:spacing w:before="68" w:after="68"/>
        <w:ind w:firstLine="380"/>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现附上由</w:t>
      </w:r>
      <w:r>
        <w:rPr>
          <w:rFonts w:hint="eastAsia" w:ascii="宋体" w:hAnsi="宋体" w:eastAsia="宋体" w:cs="宋体"/>
          <w:color w:val="auto"/>
          <w:kern w:val="0"/>
          <w:sz w:val="22"/>
          <w:szCs w:val="22"/>
          <w:u w:val="single"/>
        </w:rPr>
        <w:t>（填写“签发机关全称”）</w:t>
      </w:r>
      <w:r>
        <w:rPr>
          <w:rFonts w:hint="eastAsia" w:ascii="宋体" w:hAnsi="宋体" w:eastAsia="宋体" w:cs="宋体"/>
          <w:color w:val="auto"/>
          <w:kern w:val="0"/>
          <w:sz w:val="22"/>
          <w:szCs w:val="22"/>
        </w:rPr>
        <w:t>签发的我方统一社会信用代码</w:t>
      </w:r>
      <w:r>
        <w:rPr>
          <w:rFonts w:hint="eastAsia" w:ascii="宋体" w:hAnsi="宋体" w:eastAsia="宋体" w:cs="宋体"/>
          <w:color w:val="auto"/>
          <w:kern w:val="0"/>
          <w:sz w:val="22"/>
          <w:szCs w:val="22"/>
          <w:u w:val="single"/>
        </w:rPr>
        <w:t>（请填写法人的具体证照名称）</w:t>
      </w:r>
      <w:r>
        <w:rPr>
          <w:rFonts w:hint="eastAsia" w:ascii="宋体" w:hAnsi="宋体" w:eastAsia="宋体" w:cs="宋体"/>
          <w:color w:val="auto"/>
          <w:kern w:val="0"/>
          <w:sz w:val="22"/>
          <w:szCs w:val="22"/>
        </w:rPr>
        <w:t>复印件，该证明材料真实有效，否则我方负全部责任。</w:t>
      </w:r>
    </w:p>
    <w:p>
      <w:pPr>
        <w:widowControl/>
        <w:shd w:val="clear" w:color="auto" w:fill="FFFFFF"/>
        <w:spacing w:before="68" w:after="68"/>
        <w:ind w:firstLine="380"/>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）供应商为非法人（包括其他组织、自然人）的</w:t>
      </w:r>
    </w:p>
    <w:p>
      <w:pPr>
        <w:widowControl/>
        <w:shd w:val="clear" w:color="auto" w:fill="FFFFFF"/>
        <w:spacing w:before="68" w:after="68"/>
        <w:ind w:firstLine="380"/>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□现附上由</w:t>
      </w:r>
      <w:r>
        <w:rPr>
          <w:rFonts w:hint="eastAsia" w:ascii="宋体" w:hAnsi="宋体" w:eastAsia="宋体" w:cs="宋体"/>
          <w:color w:val="auto"/>
          <w:kern w:val="0"/>
          <w:sz w:val="22"/>
          <w:szCs w:val="22"/>
          <w:u w:val="single"/>
        </w:rPr>
        <w:t>（填写“签发机关全称”）</w:t>
      </w:r>
      <w:r>
        <w:rPr>
          <w:rFonts w:hint="eastAsia" w:ascii="宋体" w:hAnsi="宋体" w:eastAsia="宋体" w:cs="宋体"/>
          <w:color w:val="auto"/>
          <w:kern w:val="0"/>
          <w:sz w:val="22"/>
          <w:szCs w:val="22"/>
        </w:rPr>
        <w:t>签发的我方</w:t>
      </w:r>
      <w:r>
        <w:rPr>
          <w:rFonts w:hint="eastAsia" w:ascii="宋体" w:hAnsi="宋体" w:eastAsia="宋体" w:cs="宋体"/>
          <w:color w:val="auto"/>
          <w:kern w:val="0"/>
          <w:sz w:val="22"/>
          <w:szCs w:val="22"/>
          <w:u w:val="single"/>
        </w:rPr>
        <w:t>（请填写非自然人的非法人的具体证照名称）</w:t>
      </w:r>
      <w:r>
        <w:rPr>
          <w:rFonts w:hint="eastAsia" w:ascii="宋体" w:hAnsi="宋体" w:eastAsia="宋体" w:cs="宋体"/>
          <w:color w:val="auto"/>
          <w:kern w:val="0"/>
          <w:sz w:val="22"/>
          <w:szCs w:val="22"/>
        </w:rPr>
        <w:t>复印件，该证明材料真实有效，否则我方负全部责任。</w:t>
      </w:r>
    </w:p>
    <w:p>
      <w:pPr>
        <w:widowControl/>
        <w:shd w:val="clear" w:color="auto" w:fill="FFFFFF"/>
        <w:spacing w:before="68" w:after="68"/>
        <w:ind w:firstLine="380"/>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□现附上由</w:t>
      </w:r>
      <w:r>
        <w:rPr>
          <w:rFonts w:hint="eastAsia" w:ascii="宋体" w:hAnsi="宋体" w:eastAsia="宋体" w:cs="宋体"/>
          <w:color w:val="auto"/>
          <w:kern w:val="0"/>
          <w:sz w:val="22"/>
          <w:szCs w:val="22"/>
          <w:u w:val="single"/>
        </w:rPr>
        <w:t>（填写“签发机关全称”）</w:t>
      </w:r>
      <w:r>
        <w:rPr>
          <w:rFonts w:hint="eastAsia" w:ascii="宋体" w:hAnsi="宋体" w:eastAsia="宋体" w:cs="宋体"/>
          <w:color w:val="auto"/>
          <w:kern w:val="0"/>
          <w:sz w:val="22"/>
          <w:szCs w:val="22"/>
        </w:rPr>
        <w:t>签发的我方</w:t>
      </w:r>
      <w:r>
        <w:rPr>
          <w:rFonts w:hint="eastAsia" w:ascii="宋体" w:hAnsi="宋体" w:eastAsia="宋体" w:cs="宋体"/>
          <w:color w:val="auto"/>
          <w:kern w:val="0"/>
          <w:sz w:val="22"/>
          <w:szCs w:val="22"/>
          <w:u w:val="single"/>
        </w:rPr>
        <w:t>（请填写自然人的身份证件名称）</w:t>
      </w:r>
      <w:r>
        <w:rPr>
          <w:rFonts w:hint="eastAsia" w:ascii="宋体" w:hAnsi="宋体" w:eastAsia="宋体" w:cs="宋体"/>
          <w:color w:val="auto"/>
          <w:kern w:val="0"/>
          <w:sz w:val="22"/>
          <w:szCs w:val="22"/>
        </w:rPr>
        <w:t>复印件，该证明材料真实有效，否则我方负全部责任。</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★注意：</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1、请供应商根据实际情况填写，在相应的（）中打“√”并选择相应的“□”（若有）后，再按照本格式的要求提供相应证明材料的复印件。</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3、供应商提供的相应证明材料复印件均应符合：内容完整、清晰、整洁，并由供应商加盖其单位公章。</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4、对于接受联合体形式的磋商且供应商是联合体的，则联合体各成员都应当提交本资格证明文件。</w:t>
      </w:r>
    </w:p>
    <w:p>
      <w:pPr>
        <w:widowControl/>
        <w:shd w:val="clear" w:color="auto" w:fill="FFFFFF"/>
        <w:spacing w:before="68" w:after="68"/>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94" w:lineRule="atLeas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供应商代表：</w:t>
      </w:r>
      <w:r>
        <w:rPr>
          <w:rFonts w:hint="eastAsia" w:ascii="宋体" w:hAnsi="宋体" w:eastAsia="宋体" w:cs="宋体"/>
          <w:color w:val="auto"/>
          <w:kern w:val="0"/>
          <w:sz w:val="22"/>
          <w:szCs w:val="22"/>
          <w:u w:val="single"/>
        </w:rPr>
        <w:t>             （签字） </w:t>
      </w:r>
    </w:p>
    <w:p>
      <w:pPr>
        <w:widowControl/>
        <w:shd w:val="clear" w:color="auto" w:fill="FFFFFF"/>
        <w:spacing w:before="68" w:after="68" w:line="394" w:lineRule="atLeas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供应商名称：</w:t>
      </w:r>
      <w:r>
        <w:rPr>
          <w:rFonts w:hint="eastAsia" w:ascii="宋体" w:hAnsi="宋体" w:eastAsia="宋体" w:cs="宋体"/>
          <w:color w:val="auto"/>
          <w:kern w:val="0"/>
          <w:sz w:val="22"/>
          <w:szCs w:val="22"/>
          <w:u w:val="single"/>
        </w:rPr>
        <w:t>         （全称并加盖公章）              </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日  期： </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年 </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月 </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日</w:t>
      </w:r>
    </w:p>
    <w:p>
      <w:pPr>
        <w:widowControl/>
        <w:shd w:val="clear" w:color="auto" w:fill="FFFFFF"/>
        <w:spacing w:before="68" w:after="68" w:line="394" w:lineRule="atLeast"/>
        <w:jc w:val="left"/>
        <w:rPr>
          <w:rFonts w:hint="eastAsia" w:ascii="宋体" w:hAnsi="宋体" w:eastAsia="宋体" w:cs="宋体"/>
          <w:color w:val="auto"/>
          <w:kern w:val="0"/>
          <w:sz w:val="22"/>
          <w:szCs w:val="22"/>
        </w:rPr>
      </w:pPr>
    </w:p>
    <w:p>
      <w:pPr>
        <w:widowControl/>
        <w:shd w:val="clear" w:color="auto" w:fill="auto"/>
        <w:spacing w:before="0" w:after="0" w:line="240" w:lineRule="auto"/>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br w:type="page"/>
      </w:r>
    </w:p>
    <w:p>
      <w:pPr>
        <w:widowControl/>
        <w:shd w:val="clear" w:color="auto" w:fill="FFFFFF"/>
        <w:spacing w:before="68" w:after="68" w:line="394" w:lineRule="atLeast"/>
        <w:jc w:val="left"/>
        <w:rPr>
          <w:rFonts w:hint="eastAsia" w:ascii="宋体" w:hAnsi="宋体" w:eastAsia="宋体" w:cs="宋体"/>
          <w:b/>
          <w:bCs/>
          <w:color w:val="auto"/>
          <w:kern w:val="0"/>
          <w:sz w:val="33"/>
          <w:lang w:eastAsia="zh-CN"/>
        </w:rPr>
      </w:pPr>
      <w:r>
        <w:rPr>
          <w:rFonts w:hint="eastAsia" w:ascii="宋体" w:hAnsi="宋体" w:eastAsia="宋体" w:cs="宋体"/>
          <w:color w:val="auto"/>
          <w:kern w:val="0"/>
          <w:sz w:val="22"/>
          <w:szCs w:val="22"/>
        </w:rPr>
        <w:t>附件</w:t>
      </w:r>
      <w:r>
        <w:rPr>
          <w:rFonts w:hint="eastAsia" w:ascii="宋体" w:hAnsi="宋体" w:eastAsia="宋体" w:cs="宋体"/>
          <w:color w:val="auto"/>
          <w:kern w:val="0"/>
          <w:sz w:val="22"/>
          <w:szCs w:val="22"/>
          <w:lang w:val="en-US" w:eastAsia="zh-CN"/>
        </w:rPr>
        <w:t>5</w:t>
      </w:r>
      <w:r>
        <w:rPr>
          <w:rFonts w:hint="eastAsia" w:ascii="宋体" w:hAnsi="宋体" w:eastAsia="宋体" w:cs="宋体"/>
          <w:color w:val="auto"/>
          <w:kern w:val="0"/>
          <w:sz w:val="22"/>
          <w:szCs w:val="22"/>
        </w:rPr>
        <w:t>      </w:t>
      </w:r>
      <w:r>
        <w:rPr>
          <w:rFonts w:hint="eastAsia" w:ascii="宋体" w:hAnsi="宋体" w:eastAsia="宋体" w:cs="宋体"/>
          <w:b/>
          <w:bCs/>
          <w:color w:val="auto"/>
          <w:kern w:val="0"/>
          <w:sz w:val="33"/>
          <w:lang w:eastAsia="zh-CN"/>
        </w:rPr>
        <w:t>信用记录查询结果</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致：</w:t>
      </w:r>
      <w:r>
        <w:rPr>
          <w:rFonts w:hint="eastAsia" w:ascii="宋体" w:hAnsi="宋体" w:eastAsia="宋体" w:cs="宋体"/>
          <w:color w:val="auto"/>
          <w:kern w:val="0"/>
          <w:sz w:val="22"/>
          <w:szCs w:val="22"/>
          <w:u w:val="single"/>
        </w:rPr>
        <w:t>     (采购人)     </w:t>
      </w:r>
    </w:p>
    <w:p>
      <w:pPr>
        <w:widowControl/>
        <w:shd w:val="clear" w:color="auto" w:fill="FFFFFF"/>
        <w:spacing w:before="68" w:after="68" w:line="394" w:lineRule="atLeast"/>
        <w:ind w:firstLine="435"/>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现附上截至</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年</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月</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日</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时我方通过“信用中国”网站（www.creditchina.gov.cn）获取的我方信用信息查询结果</w:t>
      </w:r>
      <w:r>
        <w:rPr>
          <w:rFonts w:hint="eastAsia" w:ascii="宋体" w:hAnsi="宋体" w:eastAsia="宋体" w:cs="宋体"/>
          <w:color w:val="auto"/>
          <w:kern w:val="0"/>
          <w:sz w:val="22"/>
          <w:szCs w:val="22"/>
          <w:u w:val="single"/>
        </w:rPr>
        <w:t>（填写具体份数）</w:t>
      </w:r>
      <w:r>
        <w:rPr>
          <w:rFonts w:hint="eastAsia" w:ascii="宋体" w:hAnsi="宋体" w:eastAsia="宋体" w:cs="宋体"/>
          <w:color w:val="auto"/>
          <w:kern w:val="0"/>
          <w:sz w:val="22"/>
          <w:szCs w:val="22"/>
        </w:rPr>
        <w:t>份、通过中国政府采购网（www.ccgp.gov.cn）获取的我方信用信息查询结果</w:t>
      </w:r>
      <w:r>
        <w:rPr>
          <w:rFonts w:hint="eastAsia" w:ascii="宋体" w:hAnsi="宋体" w:eastAsia="宋体" w:cs="宋体"/>
          <w:color w:val="auto"/>
          <w:kern w:val="0"/>
          <w:sz w:val="22"/>
          <w:szCs w:val="22"/>
          <w:u w:val="single"/>
        </w:rPr>
        <w:t>（填写具体份数）</w:t>
      </w:r>
      <w:r>
        <w:rPr>
          <w:rFonts w:hint="eastAsia" w:ascii="宋体" w:hAnsi="宋体" w:eastAsia="宋体" w:cs="宋体"/>
          <w:color w:val="auto"/>
          <w:kern w:val="0"/>
          <w:sz w:val="22"/>
          <w:szCs w:val="22"/>
        </w:rPr>
        <w:t>份，上述信用信息查询结果真实有效，否则我方负全部责任。</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★注意：</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19"/>
          <w:szCs w:val="19"/>
        </w:rPr>
        <w:t>1、</w:t>
      </w:r>
      <w:r>
        <w:rPr>
          <w:rFonts w:hint="eastAsia" w:ascii="宋体" w:hAnsi="宋体" w:eastAsia="宋体" w:cs="宋体"/>
          <w:color w:val="auto"/>
          <w:kern w:val="0"/>
          <w:sz w:val="22"/>
          <w:szCs w:val="22"/>
        </w:rPr>
        <w:t>供应商应</w:t>
      </w:r>
      <w:r>
        <w:rPr>
          <w:rFonts w:hint="eastAsia" w:ascii="宋体" w:hAnsi="宋体" w:eastAsia="宋体" w:cs="宋体"/>
          <w:b/>
          <w:bCs/>
          <w:color w:val="auto"/>
          <w:kern w:val="0"/>
          <w:sz w:val="22"/>
        </w:rPr>
        <w:t>同时提供</w:t>
      </w:r>
      <w:r>
        <w:rPr>
          <w:rFonts w:hint="eastAsia" w:ascii="宋体" w:hAnsi="宋体" w:eastAsia="宋体" w:cs="宋体"/>
          <w:color w:val="auto"/>
          <w:kern w:val="0"/>
          <w:sz w:val="22"/>
          <w:szCs w:val="22"/>
        </w:rPr>
        <w:t>在磋商文件要求的首次响应文件递交截止时点前通过上述2个网站获取的信用信息查询结果，信用信息查询结果应为从上述网站获取的查询结果原始页面的打印件或完整截图，</w:t>
      </w:r>
      <w:r>
        <w:rPr>
          <w:rFonts w:hint="eastAsia" w:ascii="宋体" w:hAnsi="宋体" w:eastAsia="宋体" w:cs="宋体"/>
          <w:b/>
          <w:bCs/>
          <w:color w:val="auto"/>
          <w:kern w:val="0"/>
          <w:sz w:val="22"/>
        </w:rPr>
        <w:t>否则其响应文件将被否决。</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2、若本项目接受联合体响应磋商且供应商为联合体，则联合体各成员均应</w:t>
      </w:r>
      <w:r>
        <w:rPr>
          <w:rFonts w:hint="eastAsia" w:ascii="宋体" w:hAnsi="宋体" w:eastAsia="宋体" w:cs="宋体"/>
          <w:b/>
          <w:bCs/>
          <w:color w:val="auto"/>
          <w:kern w:val="0"/>
          <w:sz w:val="22"/>
        </w:rPr>
        <w:t>同时提供</w:t>
      </w:r>
      <w:r>
        <w:rPr>
          <w:rFonts w:hint="eastAsia" w:ascii="宋体" w:hAnsi="宋体" w:eastAsia="宋体" w:cs="宋体"/>
          <w:color w:val="auto"/>
          <w:kern w:val="0"/>
          <w:sz w:val="22"/>
          <w:szCs w:val="22"/>
        </w:rPr>
        <w:t>在磋商文件要求的首次响应文件截止时点前通过上述2个网站获取的联合体各方的信用信息查询结果，信用信息查询结果应为从上述网站获取的查询结果原始页面的完整截图或打印件，否则其响应文件将被否决。</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3、联合体成员存在不良信用记录的，视同联合体存在不良信用记录，</w:t>
      </w:r>
      <w:r>
        <w:rPr>
          <w:rFonts w:hint="eastAsia" w:ascii="宋体" w:hAnsi="宋体" w:eastAsia="宋体" w:cs="宋体"/>
          <w:b/>
          <w:bCs/>
          <w:color w:val="auto"/>
          <w:kern w:val="0"/>
          <w:sz w:val="22"/>
        </w:rPr>
        <w:t>其响应文件将被否决。</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22"/>
        </w:rPr>
        <w:t>※除上述规定外，信用记录的其他有关规定（包括但不限于：信用信息的查询渠道及截止时点、查询记录和证据留存的具体方式、使用规则等内容）详见磋商文件第一章。 </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94" w:lineRule="atLeas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供应商代表：</w:t>
      </w:r>
      <w:r>
        <w:rPr>
          <w:rFonts w:hint="eastAsia" w:ascii="宋体" w:hAnsi="宋体" w:eastAsia="宋体" w:cs="宋体"/>
          <w:color w:val="auto"/>
          <w:kern w:val="0"/>
          <w:sz w:val="22"/>
          <w:szCs w:val="22"/>
          <w:u w:val="single"/>
        </w:rPr>
        <w:t>             （签字） </w:t>
      </w:r>
    </w:p>
    <w:p>
      <w:pPr>
        <w:widowControl/>
        <w:shd w:val="clear" w:color="auto" w:fill="FFFFFF"/>
        <w:spacing w:before="68" w:after="68" w:line="394" w:lineRule="atLeas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供应商名称：</w:t>
      </w:r>
      <w:r>
        <w:rPr>
          <w:rFonts w:hint="eastAsia" w:ascii="宋体" w:hAnsi="宋体" w:eastAsia="宋体" w:cs="宋体"/>
          <w:color w:val="auto"/>
          <w:kern w:val="0"/>
          <w:sz w:val="22"/>
          <w:szCs w:val="22"/>
          <w:u w:val="single"/>
        </w:rPr>
        <w:t>         （全称并加盖公章）              </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日  期： </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年 </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月 </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日</w:t>
      </w:r>
    </w:p>
    <w:p>
      <w:pPr>
        <w:rPr>
          <w:rFonts w:hint="eastAsia" w:ascii="宋体" w:hAnsi="宋体" w:eastAsia="宋体" w:cs="宋体"/>
          <w:color w:val="auto"/>
        </w:rPr>
      </w:pPr>
    </w:p>
    <w:p>
      <w:pPr>
        <w:widowControl/>
        <w:shd w:val="clear" w:color="auto" w:fill="auto"/>
        <w:spacing w:before="0" w:after="0" w:line="240" w:lineRule="auto"/>
        <w:jc w:val="left"/>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br w:type="page"/>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附件</w:t>
      </w:r>
      <w:r>
        <w:rPr>
          <w:rFonts w:hint="eastAsia" w:ascii="宋体" w:hAnsi="宋体" w:eastAsia="宋体" w:cs="宋体"/>
          <w:color w:val="auto"/>
          <w:kern w:val="0"/>
          <w:sz w:val="22"/>
          <w:szCs w:val="22"/>
          <w:lang w:val="en-US" w:eastAsia="zh-CN"/>
        </w:rPr>
        <w:t>6</w:t>
      </w:r>
      <w:r>
        <w:rPr>
          <w:rFonts w:hint="eastAsia" w:ascii="宋体" w:hAnsi="宋体" w:eastAsia="宋体" w:cs="宋体"/>
          <w:color w:val="auto"/>
          <w:kern w:val="0"/>
          <w:sz w:val="22"/>
          <w:szCs w:val="22"/>
        </w:rPr>
        <w:t> </w:t>
      </w:r>
      <w:r>
        <w:rPr>
          <w:rFonts w:hint="eastAsia" w:ascii="宋体" w:hAnsi="宋体" w:eastAsia="宋体" w:cs="宋体"/>
          <w:b/>
          <w:bCs/>
          <w:color w:val="auto"/>
          <w:kern w:val="0"/>
          <w:sz w:val="33"/>
          <w:szCs w:val="33"/>
        </w:rPr>
        <w:t>具备履行合同所必需设备和专业技术能力证明材料</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94" w:lineRule="atLeast"/>
        <w:jc w:val="center"/>
        <w:rPr>
          <w:rFonts w:hint="eastAsia" w:ascii="宋体" w:hAnsi="宋体" w:eastAsia="宋体" w:cs="宋体"/>
          <w:color w:val="auto"/>
          <w:kern w:val="0"/>
          <w:sz w:val="18"/>
          <w:szCs w:val="18"/>
        </w:rPr>
      </w:pPr>
      <w:r>
        <w:rPr>
          <w:rFonts w:hint="eastAsia" w:ascii="宋体" w:hAnsi="宋体" w:eastAsia="宋体" w:cs="宋体"/>
          <w:b/>
          <w:bCs/>
          <w:color w:val="auto"/>
          <w:kern w:val="0"/>
          <w:sz w:val="22"/>
        </w:rPr>
        <w:t>声明函</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致：</w:t>
      </w:r>
      <w:r>
        <w:rPr>
          <w:rFonts w:hint="eastAsia" w:ascii="宋体" w:hAnsi="宋体" w:eastAsia="宋体" w:cs="宋体"/>
          <w:color w:val="auto"/>
          <w:kern w:val="0"/>
          <w:sz w:val="22"/>
          <w:szCs w:val="22"/>
          <w:u w:val="single"/>
        </w:rPr>
        <w:t>     (采购人或采购代理机构)       </w:t>
      </w:r>
    </w:p>
    <w:p>
      <w:pPr>
        <w:widowControl/>
        <w:shd w:val="clear" w:color="auto" w:fill="FFFFFF"/>
        <w:spacing w:before="68" w:after="68"/>
        <w:ind w:firstLine="435"/>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我方具备履行合同所必需的设备和专业技术能力，并对本声明承诺的真实性负责，否则产生不利后果由我方承担责任。</w:t>
      </w:r>
    </w:p>
    <w:p>
      <w:pPr>
        <w:widowControl/>
        <w:shd w:val="clear" w:color="auto" w:fill="FFFFFF"/>
        <w:spacing w:before="68" w:after="68" w:line="394" w:lineRule="atLeast"/>
        <w:ind w:firstLine="435"/>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特此声明。</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94" w:lineRule="atLeast"/>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★注意：</w:t>
      </w:r>
    </w:p>
    <w:p>
      <w:pPr>
        <w:widowControl/>
        <w:shd w:val="clear" w:color="auto" w:fill="FFFFFF"/>
        <w:spacing w:before="68" w:after="68" w:line="394" w:lineRule="atLeast"/>
        <w:ind w:firstLine="435"/>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22"/>
        </w:rPr>
        <w:t>1.磋商文件“供应商的资格”中特定资格条件如果没有特别规定，则由供应商在响应文件中按上述格式提供其具备履行合同所必需的设备和专业技术能力的声明即可，声明函应加盖供应商单位公章。</w:t>
      </w:r>
    </w:p>
    <w:p>
      <w:pPr>
        <w:widowControl/>
        <w:shd w:val="clear" w:color="auto" w:fill="FFFFFF"/>
        <w:spacing w:before="68" w:after="68" w:line="394" w:lineRule="atLeast"/>
        <w:ind w:firstLine="435"/>
        <w:jc w:val="left"/>
        <w:rPr>
          <w:rFonts w:hint="eastAsia" w:ascii="宋体" w:hAnsi="宋体" w:eastAsia="宋体" w:cs="宋体"/>
          <w:color w:val="auto"/>
          <w:kern w:val="0"/>
          <w:sz w:val="18"/>
          <w:szCs w:val="18"/>
        </w:rPr>
      </w:pPr>
      <w:r>
        <w:rPr>
          <w:rFonts w:hint="eastAsia" w:ascii="宋体" w:hAnsi="宋体" w:eastAsia="宋体" w:cs="宋体"/>
          <w:b/>
          <w:bCs/>
          <w:color w:val="auto"/>
          <w:kern w:val="0"/>
          <w:sz w:val="22"/>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pPr>
        <w:widowControl/>
        <w:shd w:val="clear" w:color="auto" w:fill="FFFFFF"/>
        <w:spacing w:before="68" w:after="68" w:line="394" w:lineRule="atLeast"/>
        <w:rPr>
          <w:rFonts w:hint="eastAsia" w:ascii="宋体" w:hAnsi="宋体" w:eastAsia="宋体" w:cs="宋体"/>
          <w:color w:val="auto"/>
          <w:kern w:val="0"/>
          <w:sz w:val="18"/>
          <w:szCs w:val="18"/>
        </w:rPr>
      </w:pPr>
      <w:r>
        <w:rPr>
          <w:rFonts w:hint="eastAsia" w:ascii="宋体" w:hAnsi="宋体" w:eastAsia="宋体" w:cs="宋体"/>
          <w:b/>
          <w:bCs/>
          <w:color w:val="auto"/>
          <w:kern w:val="0"/>
          <w:sz w:val="22"/>
        </w:rPr>
        <w:t>  3.对于接受联合体形式的磋商且供应商是联合体的，则联合体各成员都应当提交本资格证明文件。</w:t>
      </w:r>
    </w:p>
    <w:p>
      <w:pPr>
        <w:widowControl/>
        <w:shd w:val="clear" w:color="auto" w:fill="FFFFFF"/>
        <w:spacing w:before="68" w:after="68" w:line="394" w:lineRule="atLeast"/>
        <w:ind w:firstLine="435"/>
        <w:jc w:val="lef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 </w:t>
      </w:r>
    </w:p>
    <w:p>
      <w:pPr>
        <w:widowControl/>
        <w:shd w:val="clear" w:color="auto" w:fill="FFFFFF"/>
        <w:spacing w:before="68" w:after="68" w:line="394" w:lineRule="atLeas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供应商代表：</w:t>
      </w:r>
      <w:r>
        <w:rPr>
          <w:rFonts w:hint="eastAsia" w:ascii="宋体" w:hAnsi="宋体" w:eastAsia="宋体" w:cs="宋体"/>
          <w:color w:val="auto"/>
          <w:kern w:val="0"/>
          <w:sz w:val="22"/>
          <w:szCs w:val="22"/>
          <w:u w:val="single"/>
        </w:rPr>
        <w:t>             （签字） </w:t>
      </w:r>
    </w:p>
    <w:p>
      <w:pPr>
        <w:widowControl/>
        <w:shd w:val="clear" w:color="auto" w:fill="FFFFFF"/>
        <w:spacing w:before="68" w:after="68" w:line="394" w:lineRule="atLeast"/>
        <w:rPr>
          <w:rFonts w:hint="eastAsia" w:ascii="宋体" w:hAnsi="宋体" w:eastAsia="宋体" w:cs="宋体"/>
          <w:color w:val="auto"/>
          <w:kern w:val="0"/>
          <w:sz w:val="18"/>
          <w:szCs w:val="18"/>
        </w:rPr>
      </w:pPr>
      <w:r>
        <w:rPr>
          <w:rFonts w:hint="eastAsia" w:ascii="宋体" w:hAnsi="宋体" w:eastAsia="宋体" w:cs="宋体"/>
          <w:color w:val="auto"/>
          <w:kern w:val="0"/>
          <w:sz w:val="22"/>
          <w:szCs w:val="22"/>
        </w:rPr>
        <w:t>供应商名称：</w:t>
      </w:r>
      <w:r>
        <w:rPr>
          <w:rFonts w:hint="eastAsia" w:ascii="宋体" w:hAnsi="宋体" w:eastAsia="宋体" w:cs="宋体"/>
          <w:color w:val="auto"/>
          <w:kern w:val="0"/>
          <w:sz w:val="22"/>
          <w:szCs w:val="22"/>
          <w:u w:val="single"/>
        </w:rPr>
        <w:t>         （全称并加盖公章）              </w:t>
      </w:r>
    </w:p>
    <w:p>
      <w:pPr>
        <w:widowControl/>
        <w:shd w:val="clear" w:color="auto" w:fill="FFFFFF"/>
        <w:spacing w:before="68" w:after="68" w:line="394" w:lineRule="atLeast"/>
        <w:jc w:val="left"/>
        <w:rPr>
          <w:rFonts w:hint="eastAsia" w:ascii="宋体" w:hAnsi="宋体" w:eastAsia="宋体" w:cs="宋体"/>
          <w:color w:val="auto"/>
        </w:rPr>
      </w:pPr>
      <w:r>
        <w:rPr>
          <w:rFonts w:hint="eastAsia" w:ascii="宋体" w:hAnsi="宋体" w:eastAsia="宋体" w:cs="宋体"/>
          <w:color w:val="auto"/>
          <w:kern w:val="0"/>
          <w:sz w:val="22"/>
          <w:szCs w:val="22"/>
        </w:rPr>
        <w:t>日  期： </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年 </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月 </w:t>
      </w:r>
      <w:r>
        <w:rPr>
          <w:rFonts w:hint="eastAsia" w:ascii="宋体" w:hAnsi="宋体" w:eastAsia="宋体" w:cs="宋体"/>
          <w:color w:val="auto"/>
          <w:kern w:val="0"/>
          <w:sz w:val="22"/>
          <w:szCs w:val="22"/>
          <w:u w:val="single"/>
        </w:rPr>
        <w:t>   </w:t>
      </w:r>
      <w:r>
        <w:rPr>
          <w:rFonts w:hint="eastAsia" w:ascii="宋体" w:hAnsi="宋体" w:eastAsia="宋体" w:cs="宋体"/>
          <w:color w:val="auto"/>
          <w:kern w:val="0"/>
          <w:sz w:val="22"/>
          <w:szCs w:val="2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E4B688"/>
    <w:multiLevelType w:val="singleLevel"/>
    <w:tmpl w:val="87E4B688"/>
    <w:lvl w:ilvl="0" w:tentative="0">
      <w:start w:val="9"/>
      <w:numFmt w:val="decimal"/>
      <w:suff w:val="nothing"/>
      <w:lvlText w:val="%1、"/>
      <w:lvlJc w:val="left"/>
    </w:lvl>
  </w:abstractNum>
  <w:abstractNum w:abstractNumId="1">
    <w:nsid w:val="E14B800A"/>
    <w:multiLevelType w:val="singleLevel"/>
    <w:tmpl w:val="E14B800A"/>
    <w:lvl w:ilvl="0" w:tentative="0">
      <w:start w:val="6"/>
      <w:numFmt w:val="decimal"/>
      <w:suff w:val="nothing"/>
      <w:lvlText w:val="%1、"/>
      <w:lvlJc w:val="left"/>
    </w:lvl>
  </w:abstractNum>
  <w:abstractNum w:abstractNumId="2">
    <w:nsid w:val="EAD2E3DD"/>
    <w:multiLevelType w:val="singleLevel"/>
    <w:tmpl w:val="EAD2E3DD"/>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5N2EzZWQ2OWNmYzYxOTI2NDc4NjhhZjE2ODUzM2UifQ=="/>
  </w:docVars>
  <w:rsids>
    <w:rsidRoot w:val="2B67639B"/>
    <w:rsid w:val="014A01F9"/>
    <w:rsid w:val="077F15EF"/>
    <w:rsid w:val="0C8E2FA3"/>
    <w:rsid w:val="0C9F6CA2"/>
    <w:rsid w:val="14E33E69"/>
    <w:rsid w:val="1DD10C8E"/>
    <w:rsid w:val="1EA63BF8"/>
    <w:rsid w:val="23566315"/>
    <w:rsid w:val="237D399E"/>
    <w:rsid w:val="284001A0"/>
    <w:rsid w:val="2B67639B"/>
    <w:rsid w:val="364F694F"/>
    <w:rsid w:val="36942233"/>
    <w:rsid w:val="48946BA6"/>
    <w:rsid w:val="4A302940"/>
    <w:rsid w:val="4C281ADE"/>
    <w:rsid w:val="5DA568BE"/>
    <w:rsid w:val="63F91DBB"/>
    <w:rsid w:val="656A50F4"/>
    <w:rsid w:val="6878298F"/>
    <w:rsid w:val="69367C13"/>
    <w:rsid w:val="7D007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widowControl/>
      <w:jc w:val="left"/>
      <w:outlineLvl w:val="2"/>
    </w:pPr>
    <w:rPr>
      <w:rFonts w:ascii="宋体" w:hAnsi="宋体" w:cs="宋体"/>
      <w:b/>
      <w:bCs/>
      <w:kern w:val="0"/>
      <w:sz w:val="27"/>
      <w:szCs w:val="27"/>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1.正文"/>
    <w:basedOn w:val="1"/>
    <w:qFormat/>
    <w:uiPriority w:val="0"/>
    <w:rPr>
      <w:szCs w:val="21"/>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page number"/>
    <w:basedOn w:val="9"/>
    <w:qFormat/>
    <w:uiPriority w:val="0"/>
  </w:style>
  <w:style w:type="paragraph" w:customStyle="1" w:styleId="12">
    <w:name w:val="Body text|1"/>
    <w:basedOn w:val="1"/>
    <w:qFormat/>
    <w:uiPriority w:val="0"/>
    <w:pPr>
      <w:widowControl w:val="0"/>
      <w:shd w:val="clear" w:color="auto" w:fill="auto"/>
      <w:spacing w:line="300" w:lineRule="auto"/>
      <w:ind w:firstLine="400"/>
    </w:pPr>
    <w:rPr>
      <w:rFonts w:ascii="宋体" w:hAnsi="宋体" w:eastAsia="宋体" w:cs="宋体"/>
      <w:sz w:val="22"/>
      <w:szCs w:val="22"/>
      <w:u w:val="none"/>
      <w:shd w:val="clear" w:color="auto" w:fill="auto"/>
      <w:lang w:val="zh-TW" w:eastAsia="zh-TW" w:bidi="zh-TW"/>
    </w:rPr>
  </w:style>
  <w:style w:type="paragraph" w:customStyle="1" w:styleId="13">
    <w:name w:val="Other|1"/>
    <w:basedOn w:val="1"/>
    <w:qFormat/>
    <w:uiPriority w:val="0"/>
    <w:pPr>
      <w:widowControl w:val="0"/>
      <w:shd w:val="clear" w:color="auto" w:fill="auto"/>
      <w:spacing w:line="300" w:lineRule="auto"/>
      <w:ind w:firstLine="400"/>
    </w:pPr>
    <w:rPr>
      <w:rFonts w:ascii="宋体" w:hAnsi="宋体" w:eastAsia="宋体" w:cs="宋体"/>
      <w:sz w:val="22"/>
      <w:szCs w:val="22"/>
      <w:u w:val="none"/>
      <w:shd w:val="clear" w:color="auto" w:fill="auto"/>
      <w:lang w:val="zh-TW" w:eastAsia="zh-TW" w:bidi="zh-TW"/>
    </w:rPr>
  </w:style>
  <w:style w:type="character" w:customStyle="1" w:styleId="14">
    <w:name w:val="wen1"/>
    <w:basedOn w:val="9"/>
    <w:qFormat/>
    <w:uiPriority w:val="0"/>
  </w:style>
  <w:style w:type="character" w:customStyle="1" w:styleId="15">
    <w:name w:val="font11"/>
    <w:basedOn w:val="9"/>
    <w:qFormat/>
    <w:uiPriority w:val="0"/>
    <w:rPr>
      <w:rFonts w:ascii="Arial" w:hAnsi="Arial" w:cs="Arial"/>
      <w:color w:val="000000"/>
      <w:sz w:val="22"/>
      <w:szCs w:val="22"/>
      <w:u w:val="none"/>
    </w:rPr>
  </w:style>
  <w:style w:type="character" w:customStyle="1" w:styleId="16">
    <w:name w:val="font21"/>
    <w:basedOn w:val="9"/>
    <w:qFormat/>
    <w:uiPriority w:val="0"/>
    <w:rPr>
      <w:rFonts w:hint="eastAsia" w:ascii="宋体" w:hAnsi="宋体" w:eastAsia="宋体" w:cs="宋体"/>
      <w:color w:val="000000"/>
      <w:sz w:val="22"/>
      <w:szCs w:val="22"/>
      <w:u w:val="none"/>
    </w:rPr>
  </w:style>
  <w:style w:type="character" w:customStyle="1" w:styleId="17">
    <w:name w:val="font101"/>
    <w:basedOn w:val="9"/>
    <w:qFormat/>
    <w:uiPriority w:val="0"/>
    <w:rPr>
      <w:rFonts w:hint="default" w:ascii="Arial" w:hAnsi="Arial" w:cs="Arial"/>
      <w:color w:val="000000"/>
      <w:sz w:val="20"/>
      <w:szCs w:val="20"/>
      <w:u w:val="none"/>
    </w:rPr>
  </w:style>
  <w:style w:type="character" w:customStyle="1" w:styleId="18">
    <w:name w:val="font3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10139</Words>
  <Characters>11885</Characters>
  <Lines>0</Lines>
  <Paragraphs>0</Paragraphs>
  <TotalTime>9</TotalTime>
  <ScaleCrop>false</ScaleCrop>
  <LinksUpToDate>false</LinksUpToDate>
  <CharactersWithSpaces>13076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2021-10-19T03:38:00Z</dcterms:created>
  <dc:creator>sihong</dc:creator>
  <cp:lastModifiedBy>灵活小胖纸</cp:lastModifiedBy>
  <dcterms:modified xsi:type="dcterms:W3CDTF">2022-08-05T09:54:13Z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F7C1DB0EE2D9437CB6E89FB5D6AA1636</vt:lpwstr>
  </property>
</Properties>
</file>